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3DFB5" w14:textId="5443A990" w:rsidR="0072276A" w:rsidRPr="00E94C1F" w:rsidRDefault="0072276A" w:rsidP="0072276A">
      <w:pPr>
        <w:spacing w:line="360" w:lineRule="auto"/>
        <w:ind w:firstLine="851"/>
        <w:jc w:val="right"/>
        <w:rPr>
          <w:rFonts w:asciiTheme="minorHAnsi" w:hAnsiTheme="minorHAnsi" w:cstheme="minorHAnsi"/>
          <w:b/>
          <w:sz w:val="22"/>
          <w:szCs w:val="22"/>
          <w:lang w:eastAsia="lt-LT"/>
        </w:rPr>
      </w:pPr>
      <w:r w:rsidRPr="00E94C1F">
        <w:rPr>
          <w:rFonts w:asciiTheme="minorHAnsi" w:hAnsiTheme="minorHAnsi" w:cstheme="minorHAnsi"/>
          <w:sz w:val="22"/>
          <w:szCs w:val="22"/>
          <w:lang w:eastAsia="lt-LT"/>
        </w:rPr>
        <w:tab/>
      </w:r>
    </w:p>
    <w:p w14:paraId="2258C153" w14:textId="77777777" w:rsidR="005519BF" w:rsidRPr="00E94C1F" w:rsidRDefault="0072276A" w:rsidP="0072276A">
      <w:pPr>
        <w:jc w:val="center"/>
        <w:rPr>
          <w:rFonts w:asciiTheme="minorHAnsi" w:hAnsiTheme="minorHAnsi" w:cstheme="minorHAnsi"/>
          <w:b/>
          <w:sz w:val="22"/>
          <w:szCs w:val="22"/>
          <w:lang w:eastAsia="lt-LT"/>
        </w:rPr>
      </w:pPr>
      <w:r w:rsidRPr="00E94C1F">
        <w:rPr>
          <w:rFonts w:asciiTheme="minorHAnsi" w:hAnsiTheme="minorHAnsi" w:cstheme="minorHAnsi"/>
          <w:b/>
          <w:sz w:val="22"/>
          <w:szCs w:val="22"/>
          <w:lang w:eastAsia="lt-LT"/>
        </w:rPr>
        <w:t>REDUKTORIUS</w:t>
      </w:r>
      <w:r w:rsidR="00EC3C10" w:rsidRPr="00E94C1F">
        <w:rPr>
          <w:rFonts w:asciiTheme="minorHAnsi" w:hAnsiTheme="minorHAnsi" w:cstheme="minorHAnsi"/>
          <w:b/>
          <w:sz w:val="22"/>
          <w:szCs w:val="22"/>
          <w:lang w:eastAsia="lt-LT"/>
        </w:rPr>
        <w:t xml:space="preserve"> </w:t>
      </w:r>
      <w:r w:rsidR="005519BF" w:rsidRPr="00E94C1F">
        <w:rPr>
          <w:rFonts w:asciiTheme="minorHAnsi" w:hAnsiTheme="minorHAnsi" w:cstheme="minorHAnsi"/>
          <w:b/>
          <w:sz w:val="22"/>
          <w:szCs w:val="22"/>
          <w:lang w:eastAsia="lt-LT"/>
        </w:rPr>
        <w:t>SIURBLIUI WANGEN SU INTARPU</w:t>
      </w:r>
    </w:p>
    <w:p w14:paraId="111A1E2A" w14:textId="561FF076" w:rsidR="0072276A" w:rsidRPr="00E94C1F" w:rsidRDefault="0072276A" w:rsidP="0072276A">
      <w:pPr>
        <w:jc w:val="center"/>
        <w:rPr>
          <w:rFonts w:asciiTheme="minorHAnsi" w:hAnsiTheme="minorHAnsi" w:cstheme="minorHAnsi"/>
          <w:b/>
          <w:sz w:val="22"/>
          <w:szCs w:val="22"/>
          <w:lang w:eastAsia="lt-LT"/>
        </w:rPr>
      </w:pPr>
      <w:r w:rsidRPr="00E94C1F">
        <w:rPr>
          <w:rFonts w:asciiTheme="minorHAnsi" w:hAnsiTheme="minorHAnsi" w:cstheme="minorHAnsi"/>
          <w:b/>
          <w:sz w:val="22"/>
          <w:szCs w:val="22"/>
          <w:lang w:eastAsia="lt-LT"/>
        </w:rPr>
        <w:t xml:space="preserve">  TECHNINĖ SPECIFIKACIJA</w:t>
      </w:r>
    </w:p>
    <w:p w14:paraId="7E20AF4C" w14:textId="77777777" w:rsidR="0072276A" w:rsidRPr="00E94C1F" w:rsidRDefault="0072276A" w:rsidP="0072276A">
      <w:pPr>
        <w:tabs>
          <w:tab w:val="left" w:pos="360"/>
          <w:tab w:val="left" w:pos="3192"/>
          <w:tab w:val="right" w:leader="underscore" w:pos="8280"/>
        </w:tabs>
        <w:ind w:left="360" w:right="279"/>
        <w:jc w:val="both"/>
        <w:rPr>
          <w:rFonts w:asciiTheme="minorHAnsi" w:hAnsiTheme="minorHAnsi" w:cstheme="minorHAnsi"/>
          <w:i/>
          <w:sz w:val="22"/>
          <w:szCs w:val="22"/>
          <w:lang w:eastAsia="lt-LT"/>
        </w:rPr>
      </w:pPr>
    </w:p>
    <w:p w14:paraId="46F1E44E" w14:textId="2A67ACD9" w:rsidR="0072276A" w:rsidRPr="00E94C1F" w:rsidRDefault="0072276A" w:rsidP="00865A3A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94C1F">
        <w:rPr>
          <w:rFonts w:asciiTheme="minorHAnsi" w:hAnsiTheme="minorHAnsi" w:cstheme="minorHAnsi"/>
          <w:b/>
          <w:bCs/>
          <w:sz w:val="22"/>
          <w:szCs w:val="22"/>
        </w:rPr>
        <w:t>Pirkimo objektas:</w:t>
      </w:r>
      <w:r w:rsidRPr="00E94C1F">
        <w:rPr>
          <w:rFonts w:asciiTheme="minorHAnsi" w:hAnsiTheme="minorHAnsi" w:cstheme="minorHAnsi"/>
          <w:sz w:val="22"/>
          <w:szCs w:val="22"/>
        </w:rPr>
        <w:t xml:space="preserve"> Reduktorius </w:t>
      </w:r>
      <w:r w:rsidR="005519BF" w:rsidRPr="00E94C1F">
        <w:rPr>
          <w:rFonts w:asciiTheme="minorHAnsi" w:hAnsiTheme="minorHAnsi" w:cstheme="minorHAnsi"/>
          <w:sz w:val="22"/>
          <w:szCs w:val="22"/>
        </w:rPr>
        <w:t>siurbliui WANGEN su intarpu ir keitimą lydinčiomis dalimis.</w:t>
      </w:r>
    </w:p>
    <w:p w14:paraId="46AD53BC" w14:textId="77777777" w:rsidR="00865A3A" w:rsidRPr="00E94C1F" w:rsidRDefault="0072276A" w:rsidP="00865A3A">
      <w:pPr>
        <w:spacing w:line="360" w:lineRule="auto"/>
        <w:ind w:left="-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94C1F">
        <w:rPr>
          <w:rFonts w:asciiTheme="minorHAnsi" w:hAnsiTheme="minorHAnsi" w:cstheme="minorHAnsi"/>
          <w:sz w:val="22"/>
          <w:szCs w:val="22"/>
        </w:rPr>
        <w:t>Pirkimo objekto apibudinimas</w:t>
      </w:r>
      <w:r w:rsidR="00136477" w:rsidRPr="00E94C1F">
        <w:rPr>
          <w:rFonts w:asciiTheme="minorHAnsi" w:hAnsiTheme="minorHAnsi" w:cstheme="minorHAnsi"/>
          <w:sz w:val="22"/>
          <w:szCs w:val="22"/>
        </w:rPr>
        <w:t>:</w:t>
      </w:r>
      <w:r w:rsidRPr="00E94C1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7CD829D" w14:textId="0CBA57E6" w:rsidR="005519BF" w:rsidRPr="00E94C1F" w:rsidRDefault="00136477" w:rsidP="00865A3A">
      <w:pPr>
        <w:spacing w:line="360" w:lineRule="auto"/>
        <w:ind w:left="-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94C1F">
        <w:rPr>
          <w:rFonts w:asciiTheme="minorHAnsi" w:hAnsiTheme="minorHAnsi" w:cstheme="minorHAnsi"/>
          <w:sz w:val="22"/>
          <w:szCs w:val="22"/>
        </w:rPr>
        <w:t>1.</w:t>
      </w:r>
      <w:r w:rsidR="00865A3A" w:rsidRPr="00E94C1F">
        <w:rPr>
          <w:rFonts w:asciiTheme="minorHAnsi" w:hAnsiTheme="minorHAnsi" w:cstheme="minorHAnsi"/>
          <w:sz w:val="22"/>
          <w:szCs w:val="22"/>
        </w:rPr>
        <w:t xml:space="preserve">1. </w:t>
      </w:r>
      <w:r w:rsidR="0072276A" w:rsidRPr="00E94C1F">
        <w:rPr>
          <w:rFonts w:asciiTheme="minorHAnsi" w:hAnsiTheme="minorHAnsi" w:cstheme="minorHAnsi"/>
          <w:sz w:val="22"/>
          <w:szCs w:val="22"/>
        </w:rPr>
        <w:t xml:space="preserve">Reduktorius sukomplektuotas su elektros </w:t>
      </w:r>
      <w:r w:rsidR="005519BF" w:rsidRPr="00E94C1F">
        <w:rPr>
          <w:rFonts w:asciiTheme="minorHAnsi" w:hAnsiTheme="minorHAnsi" w:cstheme="minorHAnsi"/>
          <w:sz w:val="22"/>
          <w:szCs w:val="22"/>
        </w:rPr>
        <w:t xml:space="preserve">varikliu. </w:t>
      </w:r>
    </w:p>
    <w:p w14:paraId="562D62F4" w14:textId="7743D9BF" w:rsidR="00136477" w:rsidRPr="00E94C1F" w:rsidRDefault="00865A3A" w:rsidP="00865A3A">
      <w:pPr>
        <w:spacing w:line="360" w:lineRule="auto"/>
        <w:ind w:left="-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94C1F">
        <w:rPr>
          <w:rFonts w:asciiTheme="minorHAnsi" w:hAnsiTheme="minorHAnsi" w:cstheme="minorHAnsi"/>
          <w:sz w:val="22"/>
          <w:szCs w:val="22"/>
        </w:rPr>
        <w:t>1.</w:t>
      </w:r>
      <w:r w:rsidR="00136477" w:rsidRPr="00E94C1F">
        <w:rPr>
          <w:rFonts w:asciiTheme="minorHAnsi" w:hAnsiTheme="minorHAnsi" w:cstheme="minorHAnsi"/>
          <w:sz w:val="22"/>
          <w:szCs w:val="22"/>
        </w:rPr>
        <w:t>2. Intarpas (</w:t>
      </w:r>
      <w:proofErr w:type="spellStart"/>
      <w:r w:rsidR="00136477" w:rsidRPr="00E94C1F">
        <w:rPr>
          <w:rFonts w:asciiTheme="minorHAnsi" w:hAnsiTheme="minorHAnsi" w:cstheme="minorHAnsi"/>
          <w:sz w:val="22"/>
          <w:szCs w:val="22"/>
        </w:rPr>
        <w:t>guoliavietė</w:t>
      </w:r>
      <w:proofErr w:type="spellEnd"/>
      <w:r w:rsidR="00136477" w:rsidRPr="00E94C1F">
        <w:rPr>
          <w:rFonts w:asciiTheme="minorHAnsi" w:hAnsiTheme="minorHAnsi" w:cstheme="minorHAnsi"/>
          <w:sz w:val="22"/>
          <w:szCs w:val="22"/>
        </w:rPr>
        <w:t>) tarp reduktoriaus ir siurblio.</w:t>
      </w:r>
    </w:p>
    <w:p w14:paraId="03D3DF5B" w14:textId="45AD80C3" w:rsidR="00136477" w:rsidRPr="00E94C1F" w:rsidRDefault="00865A3A" w:rsidP="00865A3A">
      <w:pPr>
        <w:spacing w:line="360" w:lineRule="auto"/>
        <w:ind w:left="-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94C1F">
        <w:rPr>
          <w:rFonts w:asciiTheme="minorHAnsi" w:hAnsiTheme="minorHAnsi" w:cstheme="minorHAnsi"/>
          <w:sz w:val="22"/>
          <w:szCs w:val="22"/>
        </w:rPr>
        <w:t>1.</w:t>
      </w:r>
      <w:r w:rsidR="00136477" w:rsidRPr="00E94C1F">
        <w:rPr>
          <w:rFonts w:asciiTheme="minorHAnsi" w:hAnsiTheme="minorHAnsi" w:cstheme="minorHAnsi"/>
          <w:sz w:val="22"/>
          <w:szCs w:val="22"/>
        </w:rPr>
        <w:t>3. Keitimą lydinčios dalys: Velenas, Korpusas sandarikliams, Sandarikliai.</w:t>
      </w:r>
    </w:p>
    <w:p w14:paraId="5B8F4359" w14:textId="5899B0CC" w:rsidR="00136477" w:rsidRPr="00E94C1F" w:rsidRDefault="00136477" w:rsidP="00865A3A">
      <w:pPr>
        <w:spacing w:line="360" w:lineRule="auto"/>
        <w:ind w:left="-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94C1F">
        <w:rPr>
          <w:rFonts w:asciiTheme="minorHAnsi" w:hAnsiTheme="minorHAnsi" w:cstheme="minorHAnsi"/>
          <w:sz w:val="22"/>
          <w:szCs w:val="22"/>
        </w:rPr>
        <w:t xml:space="preserve">Reduktorius ir intarpas su keitimą lydinčiomis dalimis bus montuojamas į siurblį WANGEN ESP S/N 928953. Eksploatuojamas reduktorius RF137DRE180L4/TF 01.1733318401.0006.11. Keitimą lydinčios dalys: Velenas 1048; Korpusas sandariklių 2211; </w:t>
      </w:r>
      <w:r w:rsidR="00F47932" w:rsidRPr="00E94C1F">
        <w:rPr>
          <w:rFonts w:asciiTheme="minorHAnsi" w:hAnsiTheme="minorHAnsi" w:cstheme="minorHAnsi"/>
          <w:sz w:val="22"/>
          <w:szCs w:val="22"/>
        </w:rPr>
        <w:t>sandariklis 1997  2(du) vienetai.</w:t>
      </w:r>
    </w:p>
    <w:p w14:paraId="40882B94" w14:textId="195F93AA" w:rsidR="0072276A" w:rsidRPr="00E94C1F" w:rsidRDefault="0072276A" w:rsidP="00865A3A">
      <w:pPr>
        <w:spacing w:line="360" w:lineRule="auto"/>
        <w:ind w:left="-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94C1F">
        <w:rPr>
          <w:rFonts w:asciiTheme="minorHAnsi" w:hAnsiTheme="minorHAnsi" w:cstheme="minorHAnsi"/>
          <w:sz w:val="22"/>
          <w:szCs w:val="22"/>
        </w:rPr>
        <w:t>Perkamo reduktoriaus</w:t>
      </w:r>
      <w:r w:rsidR="00F47932" w:rsidRPr="00E94C1F">
        <w:rPr>
          <w:rFonts w:asciiTheme="minorHAnsi" w:hAnsiTheme="minorHAnsi" w:cstheme="minorHAnsi"/>
          <w:sz w:val="22"/>
          <w:szCs w:val="22"/>
        </w:rPr>
        <w:t xml:space="preserve">, intarpo ir lydinčių dalių </w:t>
      </w:r>
      <w:r w:rsidRPr="00E94C1F">
        <w:rPr>
          <w:rFonts w:asciiTheme="minorHAnsi" w:hAnsiTheme="minorHAnsi" w:cstheme="minorHAnsi"/>
          <w:sz w:val="22"/>
          <w:szCs w:val="22"/>
        </w:rPr>
        <w:t xml:space="preserve">  matmenys negali skirtis </w:t>
      </w:r>
      <w:r w:rsidR="00F47932" w:rsidRPr="00E94C1F">
        <w:rPr>
          <w:rFonts w:asciiTheme="minorHAnsi" w:hAnsiTheme="minorHAnsi" w:cstheme="minorHAnsi"/>
          <w:sz w:val="22"/>
          <w:szCs w:val="22"/>
        </w:rPr>
        <w:t xml:space="preserve">nuo nurodyto </w:t>
      </w:r>
      <w:r w:rsidRPr="00E94C1F">
        <w:rPr>
          <w:rFonts w:asciiTheme="minorHAnsi" w:hAnsiTheme="minorHAnsi" w:cstheme="minorHAnsi"/>
          <w:sz w:val="22"/>
          <w:szCs w:val="22"/>
        </w:rPr>
        <w:t>reduktoriaus</w:t>
      </w:r>
      <w:r w:rsidR="00F47932" w:rsidRPr="00E94C1F">
        <w:rPr>
          <w:rFonts w:asciiTheme="minorHAnsi" w:hAnsiTheme="minorHAnsi" w:cstheme="minorHAnsi"/>
          <w:sz w:val="22"/>
          <w:szCs w:val="22"/>
        </w:rPr>
        <w:t>, intarpo (</w:t>
      </w:r>
      <w:proofErr w:type="spellStart"/>
      <w:r w:rsidR="00F47932" w:rsidRPr="00E94C1F">
        <w:rPr>
          <w:rFonts w:asciiTheme="minorHAnsi" w:hAnsiTheme="minorHAnsi" w:cstheme="minorHAnsi"/>
          <w:sz w:val="22"/>
          <w:szCs w:val="22"/>
        </w:rPr>
        <w:t>guoliavietės</w:t>
      </w:r>
      <w:proofErr w:type="spellEnd"/>
      <w:r w:rsidR="00F47932" w:rsidRPr="00E94C1F">
        <w:rPr>
          <w:rFonts w:asciiTheme="minorHAnsi" w:hAnsiTheme="minorHAnsi" w:cstheme="minorHAnsi"/>
          <w:sz w:val="22"/>
          <w:szCs w:val="22"/>
        </w:rPr>
        <w:t>), ir lydinčių keitimą dalių.</w:t>
      </w:r>
      <w:r w:rsidRPr="00E94C1F">
        <w:rPr>
          <w:rFonts w:asciiTheme="minorHAnsi" w:hAnsiTheme="minorHAnsi" w:cstheme="minorHAnsi"/>
          <w:sz w:val="22"/>
          <w:szCs w:val="22"/>
        </w:rPr>
        <w:t xml:space="preserve"> Reduktorius </w:t>
      </w:r>
      <w:r w:rsidR="00F47932" w:rsidRPr="00E94C1F">
        <w:rPr>
          <w:rFonts w:asciiTheme="minorHAnsi" w:hAnsiTheme="minorHAnsi" w:cstheme="minorHAnsi"/>
          <w:sz w:val="22"/>
          <w:szCs w:val="22"/>
        </w:rPr>
        <w:t>su intarpu ir lydinčiomis keitimą dalimis</w:t>
      </w:r>
      <w:r w:rsidRPr="00E94C1F">
        <w:rPr>
          <w:rFonts w:asciiTheme="minorHAnsi" w:hAnsiTheme="minorHAnsi" w:cstheme="minorHAnsi"/>
          <w:sz w:val="22"/>
          <w:szCs w:val="22"/>
        </w:rPr>
        <w:t xml:space="preserve"> bus montuojamas į nurodytos markės </w:t>
      </w:r>
      <w:r w:rsidR="00F47932" w:rsidRPr="00E94C1F">
        <w:rPr>
          <w:rFonts w:asciiTheme="minorHAnsi" w:hAnsiTheme="minorHAnsi" w:cstheme="minorHAnsi"/>
          <w:sz w:val="22"/>
          <w:szCs w:val="22"/>
        </w:rPr>
        <w:t>siurblį</w:t>
      </w:r>
      <w:r w:rsidRPr="00E94C1F">
        <w:rPr>
          <w:rFonts w:asciiTheme="minorHAnsi" w:hAnsiTheme="minorHAnsi" w:cstheme="minorHAnsi"/>
          <w:sz w:val="22"/>
          <w:szCs w:val="22"/>
        </w:rPr>
        <w:t xml:space="preserve">  nekeičiant tvirtinimo konstrukcijos. Reduktorius</w:t>
      </w:r>
      <w:r w:rsidR="00F47932" w:rsidRPr="00E94C1F">
        <w:rPr>
          <w:rFonts w:asciiTheme="minorHAnsi" w:hAnsiTheme="minorHAnsi" w:cstheme="minorHAnsi"/>
          <w:sz w:val="22"/>
          <w:szCs w:val="22"/>
        </w:rPr>
        <w:t xml:space="preserve"> su intarpu ir keitimą lydinčiomis dalimis</w:t>
      </w:r>
      <w:r w:rsidRPr="00E94C1F">
        <w:rPr>
          <w:rFonts w:asciiTheme="minorHAnsi" w:hAnsiTheme="minorHAnsi" w:cstheme="minorHAnsi"/>
          <w:sz w:val="22"/>
          <w:szCs w:val="22"/>
        </w:rPr>
        <w:t xml:space="preserve">  bus  sumontuo</w:t>
      </w:r>
      <w:r w:rsidR="00F47932" w:rsidRPr="00E94C1F">
        <w:rPr>
          <w:rFonts w:asciiTheme="minorHAnsi" w:hAnsiTheme="minorHAnsi" w:cstheme="minorHAnsi"/>
          <w:sz w:val="22"/>
          <w:szCs w:val="22"/>
        </w:rPr>
        <w:t>jami</w:t>
      </w:r>
      <w:r w:rsidRPr="00E94C1F">
        <w:rPr>
          <w:rFonts w:asciiTheme="minorHAnsi" w:hAnsiTheme="minorHAnsi" w:cstheme="minorHAnsi"/>
          <w:sz w:val="22"/>
          <w:szCs w:val="22"/>
        </w:rPr>
        <w:t xml:space="preserve"> kaip</w:t>
      </w:r>
      <w:r w:rsidR="00F47932" w:rsidRPr="00E94C1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F47932" w:rsidRPr="00E94C1F">
        <w:rPr>
          <w:rFonts w:asciiTheme="minorHAnsi" w:hAnsiTheme="minorHAnsi" w:cstheme="minorHAnsi"/>
          <w:sz w:val="22"/>
          <w:szCs w:val="22"/>
        </w:rPr>
        <w:t>surblio</w:t>
      </w:r>
      <w:proofErr w:type="spellEnd"/>
      <w:r w:rsidR="00F47932" w:rsidRPr="00E94C1F">
        <w:rPr>
          <w:rFonts w:asciiTheme="minorHAnsi" w:hAnsiTheme="minorHAnsi" w:cstheme="minorHAnsi"/>
          <w:sz w:val="22"/>
          <w:szCs w:val="22"/>
        </w:rPr>
        <w:t xml:space="preserve"> WANGEN ESP S/N 928953 </w:t>
      </w:r>
      <w:r w:rsidR="005A22BC" w:rsidRPr="00E94C1F">
        <w:rPr>
          <w:rFonts w:asciiTheme="minorHAnsi" w:hAnsiTheme="minorHAnsi" w:cstheme="minorHAnsi"/>
          <w:sz w:val="22"/>
          <w:szCs w:val="22"/>
        </w:rPr>
        <w:t xml:space="preserve"> </w:t>
      </w:r>
      <w:r w:rsidRPr="00E94C1F">
        <w:rPr>
          <w:rFonts w:asciiTheme="minorHAnsi" w:hAnsiTheme="minorHAnsi" w:cstheme="minorHAnsi"/>
          <w:sz w:val="22"/>
          <w:szCs w:val="22"/>
        </w:rPr>
        <w:t>mechanizmo sudedamoji dalis. Reduktori</w:t>
      </w:r>
      <w:r w:rsidR="00F47932" w:rsidRPr="00E94C1F">
        <w:rPr>
          <w:rFonts w:asciiTheme="minorHAnsi" w:hAnsiTheme="minorHAnsi" w:cstheme="minorHAnsi"/>
          <w:sz w:val="22"/>
          <w:szCs w:val="22"/>
        </w:rPr>
        <w:t>ų</w:t>
      </w:r>
      <w:r w:rsidRPr="00E94C1F">
        <w:rPr>
          <w:rFonts w:asciiTheme="minorHAnsi" w:hAnsiTheme="minorHAnsi" w:cstheme="minorHAnsi"/>
          <w:sz w:val="22"/>
          <w:szCs w:val="22"/>
        </w:rPr>
        <w:t xml:space="preserve"> </w:t>
      </w:r>
      <w:r w:rsidR="00F47932" w:rsidRPr="00E94C1F">
        <w:rPr>
          <w:rFonts w:asciiTheme="minorHAnsi" w:hAnsiTheme="minorHAnsi" w:cstheme="minorHAnsi"/>
          <w:sz w:val="22"/>
          <w:szCs w:val="22"/>
        </w:rPr>
        <w:t>su intarpu ir keitimą lydinčiomis dalimis</w:t>
      </w:r>
      <w:r w:rsidRPr="00E94C1F">
        <w:rPr>
          <w:rFonts w:asciiTheme="minorHAnsi" w:hAnsiTheme="minorHAnsi" w:cstheme="minorHAnsi"/>
          <w:sz w:val="22"/>
          <w:szCs w:val="22"/>
        </w:rPr>
        <w:t xml:space="preserve"> tiekėjas pateikia tokį, kuris pagamintas gamintojo gamykloje kaip reikalaujama techninėje specifikacijoje.  Papildomos reduktoriaus </w:t>
      </w:r>
      <w:r w:rsidR="00F47932" w:rsidRPr="00E94C1F">
        <w:rPr>
          <w:rFonts w:asciiTheme="minorHAnsi" w:hAnsiTheme="minorHAnsi" w:cstheme="minorHAnsi"/>
          <w:sz w:val="22"/>
          <w:szCs w:val="22"/>
        </w:rPr>
        <w:t>ir intarpo</w:t>
      </w:r>
      <w:r w:rsidRPr="00E94C1F">
        <w:rPr>
          <w:rFonts w:asciiTheme="minorHAnsi" w:hAnsiTheme="minorHAnsi" w:cstheme="minorHAnsi"/>
          <w:sz w:val="22"/>
          <w:szCs w:val="22"/>
        </w:rPr>
        <w:t xml:space="preserve"> dalys  negalimos. </w:t>
      </w:r>
      <w:r w:rsidR="00F47932" w:rsidRPr="00E94C1F">
        <w:rPr>
          <w:rFonts w:asciiTheme="minorHAnsi" w:hAnsiTheme="minorHAnsi" w:cstheme="minorHAnsi"/>
          <w:sz w:val="22"/>
          <w:szCs w:val="22"/>
        </w:rPr>
        <w:t>P</w:t>
      </w:r>
      <w:r w:rsidRPr="00E94C1F">
        <w:rPr>
          <w:rFonts w:asciiTheme="minorHAnsi" w:hAnsiTheme="minorHAnsi" w:cstheme="minorHAnsi"/>
          <w:sz w:val="22"/>
          <w:szCs w:val="22"/>
        </w:rPr>
        <w:t>erėjimai, naujų kiaurymių, bei skylių darymas negalimas. Reduktorius</w:t>
      </w:r>
      <w:r w:rsidR="00F47932" w:rsidRPr="00E94C1F">
        <w:rPr>
          <w:rFonts w:asciiTheme="minorHAnsi" w:hAnsiTheme="minorHAnsi" w:cstheme="minorHAnsi"/>
          <w:sz w:val="22"/>
          <w:szCs w:val="22"/>
        </w:rPr>
        <w:t xml:space="preserve"> ir intarpas</w:t>
      </w:r>
      <w:r w:rsidRPr="00E94C1F">
        <w:rPr>
          <w:rFonts w:asciiTheme="minorHAnsi" w:hAnsiTheme="minorHAnsi" w:cstheme="minorHAnsi"/>
          <w:sz w:val="22"/>
          <w:szCs w:val="22"/>
        </w:rPr>
        <w:t xml:space="preserve">  prijungiamas </w:t>
      </w:r>
      <w:proofErr w:type="spellStart"/>
      <w:r w:rsidRPr="00E94C1F">
        <w:rPr>
          <w:rFonts w:asciiTheme="minorHAnsi" w:hAnsiTheme="minorHAnsi" w:cstheme="minorHAnsi"/>
          <w:sz w:val="22"/>
          <w:szCs w:val="22"/>
        </w:rPr>
        <w:t>flanšine</w:t>
      </w:r>
      <w:proofErr w:type="spellEnd"/>
      <w:r w:rsidRPr="00E94C1F">
        <w:rPr>
          <w:rFonts w:asciiTheme="minorHAnsi" w:hAnsiTheme="minorHAnsi" w:cstheme="minorHAnsi"/>
          <w:sz w:val="22"/>
          <w:szCs w:val="22"/>
        </w:rPr>
        <w:t xml:space="preserve"> jungtimi prie esamo</w:t>
      </w:r>
      <w:r w:rsidR="00F47932" w:rsidRPr="00E94C1F">
        <w:rPr>
          <w:rFonts w:asciiTheme="minorHAnsi" w:hAnsiTheme="minorHAnsi" w:cstheme="minorHAnsi"/>
          <w:sz w:val="22"/>
          <w:szCs w:val="22"/>
        </w:rPr>
        <w:t xml:space="preserve"> siurblio</w:t>
      </w:r>
      <w:r w:rsidRPr="00E94C1F">
        <w:rPr>
          <w:rFonts w:asciiTheme="minorHAnsi" w:hAnsiTheme="minorHAnsi" w:cstheme="minorHAnsi"/>
          <w:sz w:val="22"/>
          <w:szCs w:val="22"/>
        </w:rPr>
        <w:t>.</w:t>
      </w:r>
    </w:p>
    <w:p w14:paraId="42FCB272" w14:textId="77777777" w:rsidR="0072276A" w:rsidRPr="00E94C1F" w:rsidRDefault="0072276A" w:rsidP="0072276A">
      <w:pPr>
        <w:spacing w:line="360" w:lineRule="auto"/>
        <w:ind w:left="567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7356858B" w14:textId="083886E9" w:rsidR="0072276A" w:rsidRPr="00E94C1F" w:rsidRDefault="00865A3A" w:rsidP="00865A3A">
      <w:pPr>
        <w:pStyle w:val="Sraopastraipa"/>
        <w:numPr>
          <w:ilvl w:val="1"/>
          <w:numId w:val="2"/>
        </w:numPr>
        <w:rPr>
          <w:rFonts w:asciiTheme="minorHAnsi" w:hAnsiTheme="minorHAnsi" w:cstheme="minorHAnsi"/>
          <w:b/>
          <w:sz w:val="22"/>
          <w:szCs w:val="22"/>
          <w:lang w:eastAsia="lt-LT"/>
        </w:rPr>
      </w:pPr>
      <w:r w:rsidRPr="00E94C1F">
        <w:rPr>
          <w:rFonts w:asciiTheme="minorHAnsi" w:hAnsiTheme="minorHAnsi" w:cstheme="minorHAnsi"/>
          <w:b/>
          <w:sz w:val="22"/>
          <w:szCs w:val="22"/>
          <w:lang w:eastAsia="lt-LT"/>
        </w:rPr>
        <w:t xml:space="preserve"> </w:t>
      </w:r>
      <w:r w:rsidR="0072276A" w:rsidRPr="00E94C1F">
        <w:rPr>
          <w:rFonts w:asciiTheme="minorHAnsi" w:hAnsiTheme="minorHAnsi" w:cstheme="minorHAnsi"/>
          <w:b/>
          <w:sz w:val="22"/>
          <w:szCs w:val="22"/>
          <w:lang w:eastAsia="lt-LT"/>
        </w:rPr>
        <w:t>Reikalaujami perkamų prekių parametrai</w:t>
      </w:r>
    </w:p>
    <w:p w14:paraId="594E264C" w14:textId="77777777" w:rsidR="0072276A" w:rsidRPr="00E94C1F" w:rsidRDefault="0072276A" w:rsidP="0072276A">
      <w:pPr>
        <w:rPr>
          <w:rFonts w:asciiTheme="minorHAnsi" w:hAnsiTheme="minorHAnsi" w:cstheme="minorHAnsi"/>
          <w:i/>
          <w:sz w:val="22"/>
          <w:szCs w:val="22"/>
          <w:lang w:eastAsia="lt-LT"/>
        </w:rPr>
      </w:pPr>
      <w:r w:rsidRPr="00E94C1F">
        <w:rPr>
          <w:rFonts w:asciiTheme="minorHAnsi" w:hAnsiTheme="minorHAnsi" w:cstheme="minorHAnsi"/>
          <w:i/>
          <w:sz w:val="22"/>
          <w:szCs w:val="22"/>
          <w:lang w:eastAsia="lt-LT"/>
        </w:rPr>
        <w:t>(Pateikiamas perkamų prekių aprašymas, numatomi reikalavimai jų atskiriems parametrams, perkamų prekių suderinamumo su turimomis prekėmis reikalavimai ir pan.</w:t>
      </w:r>
    </w:p>
    <w:p w14:paraId="262014BE" w14:textId="77777777" w:rsidR="0072276A" w:rsidRPr="00E94C1F" w:rsidRDefault="0072276A" w:rsidP="0072276A">
      <w:pPr>
        <w:rPr>
          <w:rFonts w:asciiTheme="minorHAnsi" w:hAnsiTheme="minorHAnsi" w:cstheme="minorHAnsi"/>
          <w:i/>
          <w:sz w:val="22"/>
          <w:szCs w:val="22"/>
          <w:lang w:eastAsia="lt-LT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"/>
        <w:gridCol w:w="2106"/>
        <w:gridCol w:w="5276"/>
        <w:gridCol w:w="1701"/>
      </w:tblGrid>
      <w:tr w:rsidR="001F2DAB" w:rsidRPr="00E94C1F" w14:paraId="3E216ADE" w14:textId="7425DF14" w:rsidTr="001F3559">
        <w:trPr>
          <w:trHeight w:val="512"/>
        </w:trPr>
        <w:tc>
          <w:tcPr>
            <w:tcW w:w="835" w:type="dxa"/>
            <w:vAlign w:val="center"/>
          </w:tcPr>
          <w:p w14:paraId="37C87C6A" w14:textId="77777777" w:rsidR="001F2DAB" w:rsidRPr="00E94C1F" w:rsidRDefault="001F2DAB" w:rsidP="0072276A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E94C1F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106" w:type="dxa"/>
            <w:vAlign w:val="center"/>
          </w:tcPr>
          <w:p w14:paraId="2159BB9C" w14:textId="77777777" w:rsidR="001F2DAB" w:rsidRPr="00E94C1F" w:rsidRDefault="001F2DAB" w:rsidP="0072276A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E94C1F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Rodiklis</w:t>
            </w:r>
          </w:p>
        </w:tc>
        <w:tc>
          <w:tcPr>
            <w:tcW w:w="5276" w:type="dxa"/>
            <w:vAlign w:val="center"/>
          </w:tcPr>
          <w:p w14:paraId="0A7F25FE" w14:textId="77777777" w:rsidR="001F2DAB" w:rsidRPr="00E94C1F" w:rsidRDefault="001F2DAB" w:rsidP="0072276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</w:p>
          <w:p w14:paraId="4AE13E57" w14:textId="77777777" w:rsidR="001F2DAB" w:rsidRPr="00E94C1F" w:rsidRDefault="001F2DAB" w:rsidP="0072276A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E94C1F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Techniniai reikalavimai</w:t>
            </w:r>
          </w:p>
        </w:tc>
        <w:tc>
          <w:tcPr>
            <w:tcW w:w="1701" w:type="dxa"/>
            <w:vAlign w:val="center"/>
          </w:tcPr>
          <w:p w14:paraId="5F22B95F" w14:textId="77777777" w:rsidR="001F2DAB" w:rsidRPr="00E94C1F" w:rsidRDefault="001F2DAB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  <w:p w14:paraId="6BEBF979" w14:textId="0CC38907" w:rsidR="001F2DAB" w:rsidRPr="00E94C1F" w:rsidRDefault="00993F86" w:rsidP="0072276A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E94C1F">
              <w:rPr>
                <w:rFonts w:asciiTheme="minorHAnsi" w:hAnsiTheme="minorHAnsi" w:cstheme="minorHAnsi"/>
                <w:sz w:val="22"/>
                <w:szCs w:val="22"/>
              </w:rPr>
              <w:t>Pagrindimas (įrašyti „Atitinka“/ Neatitinka „ ir , kur reikia, nurodyti konkrečius duomenis. Duomenis pildo tiekėjas</w:t>
            </w:r>
          </w:p>
        </w:tc>
      </w:tr>
      <w:tr w:rsidR="001F3559" w:rsidRPr="00E94C1F" w14:paraId="60383EC7" w14:textId="2DDE4762" w:rsidTr="001F3559">
        <w:trPr>
          <w:trHeight w:val="317"/>
        </w:trPr>
        <w:tc>
          <w:tcPr>
            <w:tcW w:w="835" w:type="dxa"/>
            <w:vMerge w:val="restart"/>
          </w:tcPr>
          <w:p w14:paraId="230DA9A1" w14:textId="77777777" w:rsidR="001F3559" w:rsidRPr="00E94C1F" w:rsidRDefault="001F3559" w:rsidP="0072276A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E94C1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2106" w:type="dxa"/>
            <w:vMerge w:val="restart"/>
            <w:vAlign w:val="center"/>
          </w:tcPr>
          <w:p w14:paraId="5E315D4D" w14:textId="77777777" w:rsidR="001F3559" w:rsidRPr="00E94C1F" w:rsidRDefault="001F3559" w:rsidP="0072276A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E94C1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Gamintojas, modelis</w:t>
            </w:r>
          </w:p>
        </w:tc>
        <w:tc>
          <w:tcPr>
            <w:tcW w:w="5276" w:type="dxa"/>
          </w:tcPr>
          <w:p w14:paraId="26D54EAE" w14:textId="1915A421" w:rsidR="001F3559" w:rsidRPr="00E94C1F" w:rsidRDefault="001F3559" w:rsidP="0072276A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E94C1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Nurodyti reduktoriaus gamintoją ir tipą</w:t>
            </w:r>
          </w:p>
        </w:tc>
        <w:tc>
          <w:tcPr>
            <w:tcW w:w="1701" w:type="dxa"/>
          </w:tcPr>
          <w:p w14:paraId="436542AF" w14:textId="604207DD" w:rsidR="001F3559" w:rsidRPr="00E94C1F" w:rsidRDefault="001F3559" w:rsidP="001F2DAB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HAnsi"/>
                <w:i/>
                <w:sz w:val="22"/>
                <w:szCs w:val="22"/>
                <w:lang w:eastAsia="lt-LT"/>
              </w:rPr>
            </w:pPr>
            <w:r w:rsidRPr="00E94C1F">
              <w:rPr>
                <w:rFonts w:asciiTheme="minorHAnsi" w:hAnsiTheme="minorHAnsi" w:cstheme="minorHAnsi"/>
                <w:i/>
                <w:sz w:val="22"/>
                <w:szCs w:val="22"/>
                <w:lang w:eastAsia="lt-LT"/>
              </w:rPr>
              <w:t>Nurodyti</w:t>
            </w:r>
          </w:p>
        </w:tc>
      </w:tr>
      <w:tr w:rsidR="001F3559" w:rsidRPr="00E94C1F" w14:paraId="005240B9" w14:textId="77777777" w:rsidTr="001F3559">
        <w:trPr>
          <w:trHeight w:val="317"/>
        </w:trPr>
        <w:tc>
          <w:tcPr>
            <w:tcW w:w="835" w:type="dxa"/>
            <w:vMerge/>
          </w:tcPr>
          <w:p w14:paraId="3F2DD681" w14:textId="77777777" w:rsidR="001F3559" w:rsidRPr="00E94C1F" w:rsidRDefault="001F3559" w:rsidP="001F3559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2106" w:type="dxa"/>
            <w:vMerge/>
            <w:vAlign w:val="center"/>
          </w:tcPr>
          <w:p w14:paraId="5C8AD71F" w14:textId="77777777" w:rsidR="001F3559" w:rsidRPr="00E94C1F" w:rsidRDefault="001F3559" w:rsidP="001F3559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5276" w:type="dxa"/>
          </w:tcPr>
          <w:p w14:paraId="556BAC4F" w14:textId="6A59FBC0" w:rsidR="001F3559" w:rsidRPr="00E94C1F" w:rsidRDefault="001F3559" w:rsidP="001F3559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E94C1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Nurodyti intarpo gamintoją ir katalogo numerį</w:t>
            </w:r>
          </w:p>
        </w:tc>
        <w:tc>
          <w:tcPr>
            <w:tcW w:w="1701" w:type="dxa"/>
          </w:tcPr>
          <w:p w14:paraId="1EBE29B1" w14:textId="33DD1C74" w:rsidR="001F3559" w:rsidRPr="00E94C1F" w:rsidRDefault="001F3559" w:rsidP="001F3559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lt-LT"/>
              </w:rPr>
            </w:pPr>
            <w:r w:rsidRPr="00E94C1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Nurodyti</w:t>
            </w:r>
          </w:p>
        </w:tc>
      </w:tr>
      <w:tr w:rsidR="001F3559" w:rsidRPr="00E94C1F" w14:paraId="6C5BF09C" w14:textId="77777777" w:rsidTr="001F3559">
        <w:trPr>
          <w:trHeight w:val="317"/>
        </w:trPr>
        <w:tc>
          <w:tcPr>
            <w:tcW w:w="835" w:type="dxa"/>
            <w:vMerge/>
          </w:tcPr>
          <w:p w14:paraId="03BEEA3A" w14:textId="77777777" w:rsidR="001F3559" w:rsidRPr="00E94C1F" w:rsidRDefault="001F3559" w:rsidP="001F3559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2106" w:type="dxa"/>
            <w:vMerge/>
            <w:vAlign w:val="center"/>
          </w:tcPr>
          <w:p w14:paraId="4E2C6E0A" w14:textId="77777777" w:rsidR="001F3559" w:rsidRPr="00E94C1F" w:rsidRDefault="001F3559" w:rsidP="001F3559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5276" w:type="dxa"/>
          </w:tcPr>
          <w:p w14:paraId="19864D9A" w14:textId="49FAB6E7" w:rsidR="001F3559" w:rsidRPr="00E94C1F" w:rsidRDefault="001F3559" w:rsidP="001F3559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E94C1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Nurodyti lydinčių keitimą atsarginių dalių gamintoją ir katalogo numerį.</w:t>
            </w:r>
          </w:p>
        </w:tc>
        <w:tc>
          <w:tcPr>
            <w:tcW w:w="1701" w:type="dxa"/>
          </w:tcPr>
          <w:p w14:paraId="505BC9DD" w14:textId="4499625C" w:rsidR="001F3559" w:rsidRPr="00E94C1F" w:rsidRDefault="001F3559" w:rsidP="001F3559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lt-LT"/>
              </w:rPr>
            </w:pPr>
            <w:r w:rsidRPr="00E94C1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Nurodyti</w:t>
            </w:r>
          </w:p>
        </w:tc>
      </w:tr>
    </w:tbl>
    <w:p w14:paraId="7D1A447B" w14:textId="77777777" w:rsidR="0072276A" w:rsidRPr="00E94C1F" w:rsidRDefault="0072276A" w:rsidP="0072276A">
      <w:pPr>
        <w:rPr>
          <w:rFonts w:asciiTheme="minorHAnsi" w:hAnsiTheme="minorHAnsi" w:cstheme="minorHAnsi"/>
          <w:sz w:val="22"/>
          <w:szCs w:val="22"/>
          <w:lang w:eastAsia="lt-LT"/>
        </w:rPr>
      </w:pPr>
    </w:p>
    <w:p w14:paraId="73C21E50" w14:textId="77777777" w:rsidR="0072276A" w:rsidRPr="00E94C1F" w:rsidRDefault="0072276A" w:rsidP="0072276A">
      <w:pPr>
        <w:rPr>
          <w:rFonts w:asciiTheme="minorHAnsi" w:hAnsiTheme="minorHAnsi" w:cstheme="minorHAnsi"/>
          <w:b/>
          <w:sz w:val="22"/>
          <w:szCs w:val="22"/>
          <w:lang w:eastAsia="lt-LT"/>
        </w:rPr>
      </w:pPr>
      <w:r w:rsidRPr="00E94C1F">
        <w:rPr>
          <w:rFonts w:asciiTheme="minorHAnsi" w:hAnsiTheme="minorHAnsi" w:cstheme="minorHAnsi"/>
          <w:b/>
          <w:sz w:val="22"/>
          <w:szCs w:val="22"/>
          <w:lang w:eastAsia="lt-LT"/>
        </w:rPr>
        <w:lastRenderedPageBreak/>
        <w:t>2.Standartai</w:t>
      </w:r>
    </w:p>
    <w:p w14:paraId="3825175C" w14:textId="15D183A8" w:rsidR="001F3559" w:rsidRPr="00E94C1F" w:rsidRDefault="0072276A" w:rsidP="001F3559">
      <w:pPr>
        <w:rPr>
          <w:rFonts w:asciiTheme="minorHAnsi" w:hAnsiTheme="minorHAnsi" w:cstheme="minorHAnsi"/>
          <w:sz w:val="22"/>
          <w:szCs w:val="22"/>
          <w:lang w:eastAsia="lt-LT"/>
        </w:rPr>
      </w:pPr>
      <w:r w:rsidRPr="00E94C1F">
        <w:rPr>
          <w:rFonts w:asciiTheme="minorHAnsi" w:hAnsiTheme="minorHAnsi" w:cstheme="minorHAnsi"/>
          <w:sz w:val="22"/>
          <w:szCs w:val="22"/>
          <w:lang w:eastAsia="lt-LT"/>
        </w:rPr>
        <w:t xml:space="preserve">2.1 </w:t>
      </w:r>
      <w:r w:rsidR="001F3559" w:rsidRPr="00E94C1F">
        <w:rPr>
          <w:rFonts w:asciiTheme="minorHAnsi" w:hAnsiTheme="minorHAnsi" w:cstheme="minorHAnsi"/>
          <w:sz w:val="22"/>
          <w:szCs w:val="22"/>
          <w:lang w:eastAsia="lt-LT"/>
        </w:rPr>
        <w:t>DIN EN 14001</w:t>
      </w:r>
      <w:r w:rsidR="006C65F3">
        <w:rPr>
          <w:rFonts w:asciiTheme="minorHAnsi" w:hAnsiTheme="minorHAnsi" w:cstheme="minorHAnsi"/>
          <w:sz w:val="22"/>
          <w:szCs w:val="22"/>
          <w:lang w:eastAsia="lt-LT"/>
        </w:rPr>
        <w:t xml:space="preserve"> arba lygiavertis.</w:t>
      </w:r>
    </w:p>
    <w:p w14:paraId="01FDFD11" w14:textId="77777777" w:rsidR="001F3559" w:rsidRPr="00E94C1F" w:rsidRDefault="001F3559" w:rsidP="001F3559">
      <w:pPr>
        <w:rPr>
          <w:rFonts w:asciiTheme="minorHAnsi" w:hAnsiTheme="minorHAnsi" w:cstheme="minorHAnsi"/>
          <w:sz w:val="22"/>
          <w:szCs w:val="22"/>
          <w:lang w:eastAsia="lt-LT"/>
        </w:rPr>
      </w:pPr>
      <w:r w:rsidRPr="00E94C1F">
        <w:rPr>
          <w:rFonts w:asciiTheme="minorHAnsi" w:hAnsiTheme="minorHAnsi" w:cstheme="minorHAnsi"/>
          <w:sz w:val="22"/>
          <w:szCs w:val="22"/>
          <w:lang w:eastAsia="lt-LT"/>
        </w:rPr>
        <w:t>2.2 CE atitikties deklaracija.</w:t>
      </w:r>
    </w:p>
    <w:p w14:paraId="07E22416" w14:textId="58766BD9" w:rsidR="001F3559" w:rsidRPr="00E94C1F" w:rsidRDefault="001F3559" w:rsidP="001F3559">
      <w:pPr>
        <w:rPr>
          <w:rFonts w:asciiTheme="minorHAnsi" w:hAnsiTheme="minorHAnsi" w:cstheme="minorHAnsi"/>
          <w:sz w:val="22"/>
          <w:szCs w:val="22"/>
          <w:lang w:eastAsia="lt-LT"/>
        </w:rPr>
      </w:pPr>
      <w:r w:rsidRPr="00E94C1F">
        <w:rPr>
          <w:rFonts w:asciiTheme="minorHAnsi" w:hAnsiTheme="minorHAnsi" w:cstheme="minorHAnsi"/>
          <w:sz w:val="22"/>
          <w:szCs w:val="22"/>
          <w:lang w:eastAsia="lt-LT"/>
        </w:rPr>
        <w:t>2.3 EN 1127-1</w:t>
      </w:r>
      <w:r w:rsidR="006C65F3">
        <w:rPr>
          <w:rFonts w:asciiTheme="minorHAnsi" w:hAnsiTheme="minorHAnsi" w:cstheme="minorHAnsi"/>
          <w:sz w:val="22"/>
          <w:szCs w:val="22"/>
          <w:lang w:eastAsia="lt-LT"/>
        </w:rPr>
        <w:t xml:space="preserve"> arba lygiavertis.</w:t>
      </w:r>
    </w:p>
    <w:p w14:paraId="098F083C" w14:textId="7BBCCF4D" w:rsidR="001F3559" w:rsidRDefault="001F3559" w:rsidP="001F3559">
      <w:pPr>
        <w:rPr>
          <w:rFonts w:asciiTheme="minorHAnsi" w:hAnsiTheme="minorHAnsi" w:cstheme="minorHAnsi"/>
          <w:sz w:val="22"/>
          <w:szCs w:val="22"/>
          <w:lang w:eastAsia="lt-LT"/>
        </w:rPr>
      </w:pPr>
      <w:r w:rsidRPr="00E94C1F">
        <w:rPr>
          <w:rFonts w:asciiTheme="minorHAnsi" w:hAnsiTheme="minorHAnsi" w:cstheme="minorHAnsi"/>
          <w:sz w:val="22"/>
          <w:szCs w:val="22"/>
          <w:lang w:eastAsia="lt-LT"/>
        </w:rPr>
        <w:t>2.4 EN 13463-1</w:t>
      </w:r>
      <w:r w:rsidR="006C65F3">
        <w:rPr>
          <w:rFonts w:asciiTheme="minorHAnsi" w:hAnsiTheme="minorHAnsi" w:cstheme="minorHAnsi"/>
          <w:sz w:val="22"/>
          <w:szCs w:val="22"/>
          <w:lang w:eastAsia="lt-LT"/>
        </w:rPr>
        <w:t xml:space="preserve"> arba lygiavertis. </w:t>
      </w:r>
    </w:p>
    <w:p w14:paraId="1569B7B5" w14:textId="77777777" w:rsidR="006C65F3" w:rsidRPr="00E94C1F" w:rsidRDefault="006C65F3" w:rsidP="001F3559">
      <w:pPr>
        <w:rPr>
          <w:rFonts w:asciiTheme="minorHAnsi" w:hAnsiTheme="minorHAnsi" w:cstheme="minorHAnsi"/>
          <w:sz w:val="22"/>
          <w:szCs w:val="22"/>
          <w:lang w:eastAsia="lt-LT"/>
        </w:rPr>
      </w:pPr>
    </w:p>
    <w:p w14:paraId="31F4D86E" w14:textId="77777777" w:rsidR="0072276A" w:rsidRPr="00E94C1F" w:rsidRDefault="0072276A" w:rsidP="0072276A">
      <w:pPr>
        <w:rPr>
          <w:rFonts w:asciiTheme="minorHAnsi" w:hAnsiTheme="minorHAnsi" w:cstheme="minorHAnsi"/>
          <w:b/>
          <w:sz w:val="22"/>
          <w:szCs w:val="22"/>
          <w:lang w:eastAsia="lt-LT"/>
        </w:rPr>
      </w:pPr>
      <w:r w:rsidRPr="00E94C1F">
        <w:rPr>
          <w:rFonts w:asciiTheme="minorHAnsi" w:hAnsiTheme="minorHAnsi" w:cstheme="minorHAnsi"/>
          <w:b/>
          <w:sz w:val="22"/>
          <w:szCs w:val="22"/>
          <w:lang w:eastAsia="lt-LT"/>
        </w:rPr>
        <w:t>3.Licencijos, sertifikavimas</w:t>
      </w:r>
    </w:p>
    <w:p w14:paraId="74F7FE40" w14:textId="0C8E9C11" w:rsidR="0072276A" w:rsidRPr="00E94C1F" w:rsidRDefault="0072276A" w:rsidP="0072276A">
      <w:pPr>
        <w:rPr>
          <w:rFonts w:asciiTheme="minorHAnsi" w:hAnsiTheme="minorHAnsi" w:cstheme="minorHAnsi"/>
          <w:sz w:val="22"/>
          <w:szCs w:val="22"/>
          <w:lang w:eastAsia="lt-LT"/>
        </w:rPr>
      </w:pPr>
      <w:r w:rsidRPr="00E94C1F">
        <w:rPr>
          <w:rFonts w:asciiTheme="minorHAnsi" w:hAnsiTheme="minorHAnsi" w:cstheme="minorHAnsi"/>
          <w:sz w:val="22"/>
          <w:szCs w:val="22"/>
          <w:lang w:eastAsia="lt-LT"/>
        </w:rPr>
        <w:t>3.1</w:t>
      </w:r>
      <w:r w:rsidRPr="00E94C1F">
        <w:rPr>
          <w:rFonts w:asciiTheme="minorHAnsi" w:hAnsiTheme="minorHAnsi" w:cstheme="minorHAnsi"/>
          <w:color w:val="FF0000"/>
          <w:sz w:val="22"/>
          <w:szCs w:val="22"/>
          <w:lang w:eastAsia="lt-LT"/>
        </w:rPr>
        <w:t xml:space="preserve">  </w:t>
      </w:r>
      <w:r w:rsidRPr="00E94C1F">
        <w:rPr>
          <w:rFonts w:asciiTheme="minorHAnsi" w:hAnsiTheme="minorHAnsi" w:cstheme="minorHAnsi"/>
          <w:sz w:val="22"/>
          <w:szCs w:val="22"/>
          <w:lang w:eastAsia="lt-LT"/>
        </w:rPr>
        <w:t>Reduktoriaus gamintojo pagamintas gaminys, turi  atitiktų  standartų:  ISO 9001</w:t>
      </w:r>
      <w:r w:rsidR="006C65F3">
        <w:rPr>
          <w:rFonts w:asciiTheme="minorHAnsi" w:hAnsiTheme="minorHAnsi" w:cstheme="minorHAnsi"/>
          <w:sz w:val="22"/>
          <w:szCs w:val="22"/>
          <w:lang w:eastAsia="lt-LT"/>
        </w:rPr>
        <w:t>,</w:t>
      </w:r>
      <w:r w:rsidRPr="00E94C1F">
        <w:rPr>
          <w:rFonts w:asciiTheme="minorHAnsi" w:hAnsiTheme="minorHAnsi" w:cstheme="minorHAnsi"/>
          <w:sz w:val="22"/>
          <w:szCs w:val="22"/>
          <w:lang w:eastAsia="lt-LT"/>
        </w:rPr>
        <w:t xml:space="preserve">  DIN 55350-18</w:t>
      </w:r>
      <w:r w:rsidR="006C65F3">
        <w:rPr>
          <w:rFonts w:asciiTheme="minorHAnsi" w:hAnsiTheme="minorHAnsi" w:cstheme="minorHAnsi"/>
          <w:sz w:val="22"/>
          <w:szCs w:val="22"/>
          <w:lang w:eastAsia="lt-LT"/>
        </w:rPr>
        <w:t>,</w:t>
      </w:r>
      <w:r w:rsidRPr="00E94C1F">
        <w:rPr>
          <w:rFonts w:asciiTheme="minorHAnsi" w:hAnsiTheme="minorHAnsi" w:cstheme="minorHAnsi"/>
          <w:sz w:val="22"/>
          <w:szCs w:val="22"/>
          <w:lang w:eastAsia="lt-LT"/>
        </w:rPr>
        <w:t xml:space="preserve">  EN 10204 </w:t>
      </w:r>
      <w:r w:rsidR="006C65F3">
        <w:rPr>
          <w:rFonts w:asciiTheme="minorHAnsi" w:hAnsiTheme="minorHAnsi" w:cstheme="minorHAnsi"/>
          <w:sz w:val="22"/>
          <w:szCs w:val="22"/>
          <w:lang w:eastAsia="lt-LT"/>
        </w:rPr>
        <w:t xml:space="preserve">arba lygiaverčius </w:t>
      </w:r>
      <w:r w:rsidRPr="00E94C1F">
        <w:rPr>
          <w:rFonts w:asciiTheme="minorHAnsi" w:hAnsiTheme="minorHAnsi" w:cstheme="minorHAnsi"/>
          <w:sz w:val="22"/>
          <w:szCs w:val="22"/>
          <w:lang w:eastAsia="lt-LT"/>
        </w:rPr>
        <w:t>reikalavimus.</w:t>
      </w:r>
    </w:p>
    <w:p w14:paraId="4AC21D7E" w14:textId="77777777" w:rsidR="00865A3A" w:rsidRPr="00E94C1F" w:rsidRDefault="00865A3A" w:rsidP="0072276A">
      <w:pPr>
        <w:rPr>
          <w:rFonts w:asciiTheme="minorHAnsi" w:hAnsiTheme="minorHAnsi" w:cstheme="minorHAnsi"/>
          <w:sz w:val="22"/>
          <w:szCs w:val="22"/>
          <w:lang w:eastAsia="lt-LT"/>
        </w:rPr>
      </w:pPr>
    </w:p>
    <w:p w14:paraId="1C91E9DB" w14:textId="5249087E" w:rsidR="0072276A" w:rsidRPr="00E94C1F" w:rsidRDefault="0072276A" w:rsidP="0072276A">
      <w:pPr>
        <w:rPr>
          <w:rFonts w:asciiTheme="minorHAnsi" w:hAnsiTheme="minorHAnsi" w:cstheme="minorHAnsi"/>
          <w:b/>
          <w:sz w:val="22"/>
          <w:szCs w:val="22"/>
          <w:lang w:eastAsia="lt-LT"/>
        </w:rPr>
      </w:pPr>
      <w:r w:rsidRPr="00E94C1F">
        <w:rPr>
          <w:rFonts w:asciiTheme="minorHAnsi" w:hAnsiTheme="minorHAnsi" w:cstheme="minorHAnsi"/>
          <w:b/>
          <w:sz w:val="22"/>
          <w:szCs w:val="22"/>
          <w:lang w:eastAsia="lt-LT"/>
        </w:rPr>
        <w:t>4.Gamyba, tikrinimas ir testavimas</w:t>
      </w:r>
    </w:p>
    <w:p w14:paraId="24C52F6E" w14:textId="77777777" w:rsidR="0072276A" w:rsidRPr="00E94C1F" w:rsidRDefault="0072276A" w:rsidP="0072276A">
      <w:pPr>
        <w:rPr>
          <w:rFonts w:asciiTheme="minorHAnsi" w:hAnsiTheme="minorHAnsi" w:cstheme="minorHAnsi"/>
          <w:sz w:val="22"/>
          <w:szCs w:val="22"/>
          <w:lang w:eastAsia="lt-LT"/>
        </w:rPr>
      </w:pPr>
      <w:r w:rsidRPr="00E94C1F">
        <w:rPr>
          <w:rFonts w:asciiTheme="minorHAnsi" w:hAnsiTheme="minorHAnsi" w:cstheme="minorHAnsi"/>
          <w:sz w:val="22"/>
          <w:szCs w:val="22"/>
          <w:lang w:eastAsia="lt-LT"/>
        </w:rPr>
        <w:t>4.1 Neaktualu.</w:t>
      </w:r>
    </w:p>
    <w:p w14:paraId="52C8AF7B" w14:textId="77777777" w:rsidR="00865A3A" w:rsidRPr="00E94C1F" w:rsidRDefault="00865A3A" w:rsidP="0072276A">
      <w:pPr>
        <w:rPr>
          <w:rFonts w:asciiTheme="minorHAnsi" w:hAnsiTheme="minorHAnsi" w:cstheme="minorHAnsi"/>
          <w:sz w:val="22"/>
          <w:szCs w:val="22"/>
          <w:lang w:eastAsia="lt-LT"/>
        </w:rPr>
      </w:pPr>
    </w:p>
    <w:p w14:paraId="3BB963A1" w14:textId="3CAAC244" w:rsidR="0072276A" w:rsidRPr="00E94C1F" w:rsidRDefault="0072276A" w:rsidP="0072276A">
      <w:pPr>
        <w:rPr>
          <w:rFonts w:asciiTheme="minorHAnsi" w:hAnsiTheme="minorHAnsi" w:cstheme="minorHAnsi"/>
          <w:b/>
          <w:sz w:val="22"/>
          <w:szCs w:val="22"/>
          <w:lang w:eastAsia="lt-LT"/>
        </w:rPr>
      </w:pPr>
      <w:r w:rsidRPr="00E94C1F">
        <w:rPr>
          <w:rFonts w:asciiTheme="minorHAnsi" w:hAnsiTheme="minorHAnsi" w:cstheme="minorHAnsi"/>
          <w:b/>
          <w:sz w:val="22"/>
          <w:szCs w:val="22"/>
          <w:lang w:eastAsia="lt-LT"/>
        </w:rPr>
        <w:t>5.</w:t>
      </w:r>
      <w:r w:rsidR="00865A3A" w:rsidRPr="00E94C1F">
        <w:rPr>
          <w:rFonts w:asciiTheme="minorHAnsi" w:hAnsiTheme="minorHAnsi" w:cstheme="minorHAnsi"/>
          <w:b/>
          <w:sz w:val="22"/>
          <w:szCs w:val="22"/>
          <w:lang w:eastAsia="lt-LT"/>
        </w:rPr>
        <w:t xml:space="preserve"> </w:t>
      </w:r>
      <w:r w:rsidRPr="00E94C1F">
        <w:rPr>
          <w:rFonts w:asciiTheme="minorHAnsi" w:hAnsiTheme="minorHAnsi" w:cstheme="minorHAnsi"/>
          <w:b/>
          <w:sz w:val="22"/>
          <w:szCs w:val="22"/>
          <w:lang w:eastAsia="lt-LT"/>
        </w:rPr>
        <w:t>Pakuotės ir transportavimas</w:t>
      </w:r>
    </w:p>
    <w:p w14:paraId="7411D19C" w14:textId="77777777" w:rsidR="0072276A" w:rsidRPr="00E94C1F" w:rsidRDefault="0072276A" w:rsidP="0072276A">
      <w:pPr>
        <w:rPr>
          <w:rFonts w:asciiTheme="minorHAnsi" w:hAnsiTheme="minorHAnsi" w:cstheme="minorHAnsi"/>
          <w:sz w:val="22"/>
          <w:szCs w:val="22"/>
          <w:lang w:eastAsia="lt-LT"/>
        </w:rPr>
      </w:pPr>
      <w:r w:rsidRPr="00E94C1F">
        <w:rPr>
          <w:rFonts w:asciiTheme="minorHAnsi" w:hAnsiTheme="minorHAnsi" w:cstheme="minorHAnsi"/>
          <w:sz w:val="22"/>
          <w:szCs w:val="22"/>
          <w:lang w:eastAsia="lt-LT"/>
        </w:rPr>
        <w:t>5.1 Standartinė gamyklinė pakuotė. Su galimybe  sandėliuoti  uždaroje patalpoje min 0  + 40С</w:t>
      </w:r>
    </w:p>
    <w:p w14:paraId="290B96F3" w14:textId="77777777" w:rsidR="00865A3A" w:rsidRPr="00E94C1F" w:rsidRDefault="00865A3A" w:rsidP="0072276A">
      <w:pPr>
        <w:rPr>
          <w:rFonts w:asciiTheme="minorHAnsi" w:hAnsiTheme="minorHAnsi" w:cstheme="minorHAnsi"/>
          <w:sz w:val="22"/>
          <w:szCs w:val="22"/>
          <w:lang w:eastAsia="lt-LT"/>
        </w:rPr>
      </w:pPr>
    </w:p>
    <w:p w14:paraId="15BE7E66" w14:textId="77777777" w:rsidR="0072276A" w:rsidRPr="00E94C1F" w:rsidRDefault="0072276A" w:rsidP="0072276A">
      <w:pPr>
        <w:rPr>
          <w:rFonts w:asciiTheme="minorHAnsi" w:hAnsiTheme="minorHAnsi" w:cstheme="minorHAnsi"/>
          <w:b/>
          <w:sz w:val="22"/>
          <w:szCs w:val="22"/>
          <w:lang w:eastAsia="lt-LT"/>
        </w:rPr>
      </w:pPr>
      <w:r w:rsidRPr="00E94C1F">
        <w:rPr>
          <w:rFonts w:asciiTheme="minorHAnsi" w:hAnsiTheme="minorHAnsi" w:cstheme="minorHAnsi"/>
          <w:b/>
          <w:sz w:val="22"/>
          <w:szCs w:val="22"/>
          <w:lang w:eastAsia="lt-LT"/>
        </w:rPr>
        <w:t>6.Reikalavimai dėl pristatymo, įdiegimo/montavimo ir priėmimo–perdavimo</w:t>
      </w:r>
    </w:p>
    <w:p w14:paraId="25E655B5" w14:textId="2B258F9B" w:rsidR="0072276A" w:rsidRPr="00E94C1F" w:rsidRDefault="0072276A" w:rsidP="0072276A">
      <w:pPr>
        <w:rPr>
          <w:rFonts w:asciiTheme="minorHAnsi" w:hAnsiTheme="minorHAnsi" w:cstheme="minorHAnsi"/>
          <w:sz w:val="22"/>
          <w:szCs w:val="22"/>
          <w:lang w:eastAsia="lt-LT"/>
        </w:rPr>
      </w:pPr>
      <w:r w:rsidRPr="00E94C1F">
        <w:rPr>
          <w:rFonts w:asciiTheme="minorHAnsi" w:hAnsiTheme="minorHAnsi" w:cstheme="minorHAnsi"/>
          <w:sz w:val="22"/>
          <w:szCs w:val="22"/>
          <w:lang w:eastAsia="lt-LT"/>
        </w:rPr>
        <w:t>6.1 Reduktoriaus</w:t>
      </w:r>
      <w:r w:rsidR="001F3559" w:rsidRPr="00E94C1F">
        <w:rPr>
          <w:rFonts w:asciiTheme="minorHAnsi" w:hAnsiTheme="minorHAnsi" w:cstheme="minorHAnsi"/>
          <w:sz w:val="22"/>
          <w:szCs w:val="22"/>
          <w:lang w:eastAsia="lt-LT"/>
        </w:rPr>
        <w:t xml:space="preserve"> su intarpu ir keitimą lydinčiomis dalimis </w:t>
      </w:r>
      <w:r w:rsidRPr="00E94C1F">
        <w:rPr>
          <w:rFonts w:asciiTheme="minorHAnsi" w:hAnsiTheme="minorHAnsi" w:cstheme="minorHAnsi"/>
          <w:sz w:val="22"/>
          <w:szCs w:val="22"/>
          <w:lang w:eastAsia="lt-LT"/>
        </w:rPr>
        <w:t xml:space="preserve">  pristatymo vieta :Marvelės 199 A Kaunas Tiekėjas savo lėšomis pristato </w:t>
      </w:r>
      <w:r w:rsidR="001F3559" w:rsidRPr="00E94C1F">
        <w:rPr>
          <w:rFonts w:asciiTheme="minorHAnsi" w:hAnsiTheme="minorHAnsi" w:cstheme="minorHAnsi"/>
          <w:sz w:val="22"/>
          <w:szCs w:val="22"/>
          <w:lang w:eastAsia="lt-LT"/>
        </w:rPr>
        <w:t xml:space="preserve">prekes </w:t>
      </w:r>
      <w:r w:rsidRPr="00E94C1F">
        <w:rPr>
          <w:rFonts w:asciiTheme="minorHAnsi" w:hAnsiTheme="minorHAnsi" w:cstheme="minorHAnsi"/>
          <w:sz w:val="22"/>
          <w:szCs w:val="22"/>
          <w:lang w:eastAsia="lt-LT"/>
        </w:rPr>
        <w:t>užsakovui, jo nurodytu adresu įmonės darbo valandomis nuo 7-16 val. penktadienį iki 14.30val.</w:t>
      </w:r>
    </w:p>
    <w:p w14:paraId="7B76A27A" w14:textId="77777777" w:rsidR="00865A3A" w:rsidRPr="00E94C1F" w:rsidRDefault="00865A3A" w:rsidP="0072276A">
      <w:pPr>
        <w:rPr>
          <w:rFonts w:asciiTheme="minorHAnsi" w:hAnsiTheme="minorHAnsi" w:cstheme="minorHAnsi"/>
          <w:sz w:val="22"/>
          <w:szCs w:val="22"/>
          <w:lang w:eastAsia="lt-LT"/>
        </w:rPr>
      </w:pPr>
    </w:p>
    <w:p w14:paraId="5025F036" w14:textId="5A7D16AA" w:rsidR="00865A3A" w:rsidRPr="00E94C1F" w:rsidRDefault="0072276A" w:rsidP="0072276A">
      <w:pPr>
        <w:rPr>
          <w:rFonts w:asciiTheme="minorHAnsi" w:hAnsiTheme="minorHAnsi" w:cstheme="minorHAnsi"/>
          <w:b/>
          <w:sz w:val="22"/>
          <w:szCs w:val="22"/>
          <w:lang w:eastAsia="lt-LT"/>
        </w:rPr>
      </w:pPr>
      <w:r w:rsidRPr="00E94C1F">
        <w:rPr>
          <w:rFonts w:asciiTheme="minorHAnsi" w:hAnsiTheme="minorHAnsi" w:cstheme="minorHAnsi"/>
          <w:b/>
          <w:sz w:val="22"/>
          <w:szCs w:val="22"/>
          <w:lang w:eastAsia="lt-LT"/>
        </w:rPr>
        <w:t>7.Kokybės kontrolė</w:t>
      </w:r>
    </w:p>
    <w:p w14:paraId="25D99291" w14:textId="77777777" w:rsidR="0072276A" w:rsidRPr="00E94C1F" w:rsidRDefault="0072276A" w:rsidP="0072276A">
      <w:pPr>
        <w:rPr>
          <w:rFonts w:asciiTheme="minorHAnsi" w:hAnsiTheme="minorHAnsi" w:cstheme="minorHAnsi"/>
          <w:sz w:val="22"/>
          <w:szCs w:val="22"/>
          <w:lang w:eastAsia="lt-LT"/>
        </w:rPr>
      </w:pPr>
      <w:r w:rsidRPr="00E94C1F">
        <w:rPr>
          <w:rFonts w:asciiTheme="minorHAnsi" w:hAnsiTheme="minorHAnsi" w:cstheme="minorHAnsi"/>
          <w:sz w:val="22"/>
          <w:szCs w:val="22"/>
          <w:lang w:eastAsia="lt-LT"/>
        </w:rPr>
        <w:t>7.1 ISO 9001; EN 60034</w:t>
      </w:r>
    </w:p>
    <w:p w14:paraId="7F998D14" w14:textId="77777777" w:rsidR="00865A3A" w:rsidRPr="00E94C1F" w:rsidRDefault="00865A3A" w:rsidP="0072276A">
      <w:pPr>
        <w:rPr>
          <w:rFonts w:asciiTheme="minorHAnsi" w:hAnsiTheme="minorHAnsi" w:cstheme="minorHAnsi"/>
          <w:sz w:val="22"/>
          <w:szCs w:val="22"/>
          <w:lang w:eastAsia="lt-LT"/>
        </w:rPr>
      </w:pPr>
    </w:p>
    <w:p w14:paraId="6BEC8114" w14:textId="40C637CB" w:rsidR="0072276A" w:rsidRPr="00E94C1F" w:rsidRDefault="0072276A" w:rsidP="0072276A">
      <w:pPr>
        <w:rPr>
          <w:rFonts w:asciiTheme="minorHAnsi" w:hAnsiTheme="minorHAnsi" w:cstheme="minorHAnsi"/>
          <w:b/>
          <w:sz w:val="22"/>
          <w:szCs w:val="22"/>
          <w:lang w:eastAsia="lt-LT"/>
        </w:rPr>
      </w:pPr>
      <w:r w:rsidRPr="00E94C1F">
        <w:rPr>
          <w:rFonts w:asciiTheme="minorHAnsi" w:hAnsiTheme="minorHAnsi" w:cstheme="minorHAnsi"/>
          <w:b/>
          <w:sz w:val="22"/>
          <w:szCs w:val="22"/>
          <w:lang w:eastAsia="lt-LT"/>
        </w:rPr>
        <w:t>8.Dokumentacija, instrukcijos</w:t>
      </w:r>
    </w:p>
    <w:p w14:paraId="6B20D379" w14:textId="7F76397B" w:rsidR="0072276A" w:rsidRPr="00E94C1F" w:rsidRDefault="0072276A" w:rsidP="0072276A">
      <w:pPr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E94C1F">
        <w:rPr>
          <w:rFonts w:asciiTheme="minorHAnsi" w:hAnsiTheme="minorHAnsi" w:cstheme="minorHAnsi"/>
          <w:sz w:val="22"/>
          <w:szCs w:val="22"/>
          <w:lang w:eastAsia="lt-LT"/>
        </w:rPr>
        <w:t xml:space="preserve">8.1 Tiekėjas privalo pateikti </w:t>
      </w:r>
      <w:r w:rsidR="006C65F3">
        <w:rPr>
          <w:rFonts w:asciiTheme="minorHAnsi" w:hAnsiTheme="minorHAnsi" w:cstheme="minorHAnsi"/>
          <w:sz w:val="22"/>
          <w:szCs w:val="22"/>
          <w:lang w:eastAsia="lt-LT"/>
        </w:rPr>
        <w:t>tokius</w:t>
      </w:r>
      <w:r w:rsidRPr="00E94C1F">
        <w:rPr>
          <w:rFonts w:asciiTheme="minorHAnsi" w:hAnsiTheme="minorHAnsi" w:cstheme="minorHAnsi"/>
          <w:sz w:val="22"/>
          <w:szCs w:val="22"/>
          <w:lang w:eastAsia="lt-LT"/>
        </w:rPr>
        <w:t xml:space="preserve"> duomenis apie reduktori</w:t>
      </w:r>
      <w:r w:rsidR="004F1AFC" w:rsidRPr="00E94C1F">
        <w:rPr>
          <w:rFonts w:asciiTheme="minorHAnsi" w:hAnsiTheme="minorHAnsi" w:cstheme="minorHAnsi"/>
          <w:sz w:val="22"/>
          <w:szCs w:val="22"/>
          <w:lang w:eastAsia="lt-LT"/>
        </w:rPr>
        <w:t>ų su intarpu ir keitimą lydinčias dalis</w:t>
      </w:r>
      <w:r w:rsidRPr="00E94C1F">
        <w:rPr>
          <w:rFonts w:asciiTheme="minorHAnsi" w:hAnsiTheme="minorHAnsi" w:cstheme="minorHAnsi"/>
          <w:sz w:val="22"/>
          <w:szCs w:val="22"/>
          <w:lang w:eastAsia="lt-LT"/>
        </w:rPr>
        <w:t>:</w:t>
      </w:r>
      <w:r w:rsidR="004F1AFC" w:rsidRPr="00E94C1F"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r w:rsidRPr="00E94C1F">
        <w:rPr>
          <w:rFonts w:asciiTheme="minorHAnsi" w:hAnsiTheme="minorHAnsi" w:cstheme="minorHAnsi"/>
          <w:sz w:val="22"/>
          <w:szCs w:val="22"/>
          <w:lang w:eastAsia="lt-LT"/>
        </w:rPr>
        <w:t>gamintoj</w:t>
      </w:r>
      <w:r w:rsidR="004F1AFC" w:rsidRPr="00E94C1F">
        <w:rPr>
          <w:rFonts w:asciiTheme="minorHAnsi" w:hAnsiTheme="minorHAnsi" w:cstheme="minorHAnsi"/>
          <w:sz w:val="22"/>
          <w:szCs w:val="22"/>
          <w:lang w:eastAsia="lt-LT"/>
        </w:rPr>
        <w:t>as</w:t>
      </w:r>
      <w:r w:rsidR="00193AF3" w:rsidRPr="00E94C1F">
        <w:rPr>
          <w:rFonts w:asciiTheme="minorHAnsi" w:hAnsiTheme="minorHAnsi" w:cstheme="minorHAnsi"/>
          <w:sz w:val="22"/>
          <w:szCs w:val="22"/>
          <w:lang w:eastAsia="lt-LT"/>
        </w:rPr>
        <w:t>,</w:t>
      </w:r>
      <w:r w:rsidR="004F1AFC" w:rsidRPr="00E94C1F"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r w:rsidRPr="00E94C1F">
        <w:rPr>
          <w:rFonts w:asciiTheme="minorHAnsi" w:hAnsiTheme="minorHAnsi" w:cstheme="minorHAnsi"/>
          <w:sz w:val="22"/>
          <w:szCs w:val="22"/>
          <w:lang w:eastAsia="lt-LT"/>
        </w:rPr>
        <w:t xml:space="preserve"> matmenis, elektros varikli</w:t>
      </w:r>
      <w:r w:rsidR="00193AF3" w:rsidRPr="00E94C1F">
        <w:rPr>
          <w:rFonts w:asciiTheme="minorHAnsi" w:hAnsiTheme="minorHAnsi" w:cstheme="minorHAnsi"/>
          <w:sz w:val="22"/>
          <w:szCs w:val="22"/>
          <w:lang w:eastAsia="lt-LT"/>
        </w:rPr>
        <w:t>o</w:t>
      </w:r>
      <w:r w:rsidRPr="00E94C1F"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r w:rsidR="004F1AFC" w:rsidRPr="00E94C1F">
        <w:rPr>
          <w:rFonts w:asciiTheme="minorHAnsi" w:hAnsiTheme="minorHAnsi" w:cstheme="minorHAnsi"/>
          <w:sz w:val="22"/>
          <w:szCs w:val="22"/>
          <w:lang w:eastAsia="lt-LT"/>
        </w:rPr>
        <w:t>techninius duomenis</w:t>
      </w:r>
      <w:r w:rsidRPr="00E94C1F">
        <w:rPr>
          <w:rFonts w:asciiTheme="minorHAnsi" w:hAnsiTheme="minorHAnsi" w:cstheme="minorHAnsi"/>
          <w:sz w:val="22"/>
          <w:szCs w:val="22"/>
          <w:lang w:eastAsia="lt-LT"/>
        </w:rPr>
        <w:t>, medžiagas iš kurių pagamintas reduktorius</w:t>
      </w:r>
      <w:r w:rsidR="00193AF3" w:rsidRPr="00E94C1F">
        <w:rPr>
          <w:rFonts w:asciiTheme="minorHAnsi" w:hAnsiTheme="minorHAnsi" w:cstheme="minorHAnsi"/>
          <w:sz w:val="22"/>
          <w:szCs w:val="22"/>
          <w:lang w:eastAsia="lt-LT"/>
        </w:rPr>
        <w:t xml:space="preserve"> su intarpu</w:t>
      </w:r>
      <w:r w:rsidRPr="00E94C1F">
        <w:rPr>
          <w:rFonts w:asciiTheme="minorHAnsi" w:hAnsiTheme="minorHAnsi" w:cstheme="minorHAnsi"/>
          <w:sz w:val="22"/>
          <w:szCs w:val="22"/>
          <w:lang w:eastAsia="lt-LT"/>
        </w:rPr>
        <w:t>, techninius reikalavimus reduktoriaus</w:t>
      </w:r>
      <w:r w:rsidR="00193AF3" w:rsidRPr="00E94C1F">
        <w:rPr>
          <w:rFonts w:asciiTheme="minorHAnsi" w:hAnsiTheme="minorHAnsi" w:cstheme="minorHAnsi"/>
          <w:sz w:val="22"/>
          <w:szCs w:val="22"/>
          <w:lang w:eastAsia="lt-LT"/>
        </w:rPr>
        <w:t xml:space="preserve"> ir intarpo</w:t>
      </w:r>
      <w:r w:rsidRPr="00E94C1F">
        <w:rPr>
          <w:rFonts w:asciiTheme="minorHAnsi" w:hAnsiTheme="minorHAnsi" w:cstheme="minorHAnsi"/>
          <w:sz w:val="22"/>
          <w:szCs w:val="22"/>
          <w:lang w:eastAsia="lt-LT"/>
        </w:rPr>
        <w:t xml:space="preserve"> montavimui ir naudojimui, komplektaciją, techninės dokumentacij</w:t>
      </w:r>
      <w:r w:rsidR="00193AF3" w:rsidRPr="00E94C1F">
        <w:rPr>
          <w:rFonts w:asciiTheme="minorHAnsi" w:hAnsiTheme="minorHAnsi" w:cstheme="minorHAnsi"/>
          <w:sz w:val="22"/>
          <w:szCs w:val="22"/>
          <w:lang w:eastAsia="lt-LT"/>
        </w:rPr>
        <w:t>ą</w:t>
      </w:r>
      <w:r w:rsidRPr="00E94C1F">
        <w:rPr>
          <w:rFonts w:asciiTheme="minorHAnsi" w:hAnsiTheme="minorHAnsi" w:cstheme="minorHAnsi"/>
          <w:sz w:val="22"/>
          <w:szCs w:val="22"/>
          <w:lang w:eastAsia="lt-LT"/>
        </w:rPr>
        <w:t xml:space="preserve">, kitą konkurso dalyvio nuomone reikalingą informaciją . </w:t>
      </w:r>
    </w:p>
    <w:p w14:paraId="655DC8DC" w14:textId="2D0606CC" w:rsidR="0072276A" w:rsidRPr="00E94C1F" w:rsidRDefault="0072276A" w:rsidP="0072276A">
      <w:pPr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E94C1F">
        <w:rPr>
          <w:rFonts w:asciiTheme="minorHAnsi" w:hAnsiTheme="minorHAnsi" w:cstheme="minorHAnsi"/>
          <w:sz w:val="22"/>
          <w:szCs w:val="22"/>
          <w:lang w:eastAsia="lt-LT"/>
        </w:rPr>
        <w:t>8.2 Kartu su reduktoriumi</w:t>
      </w:r>
      <w:r w:rsidR="00193AF3" w:rsidRPr="00E94C1F">
        <w:rPr>
          <w:rFonts w:asciiTheme="minorHAnsi" w:hAnsiTheme="minorHAnsi" w:cstheme="minorHAnsi"/>
          <w:sz w:val="22"/>
          <w:szCs w:val="22"/>
          <w:lang w:eastAsia="lt-LT"/>
        </w:rPr>
        <w:t xml:space="preserve"> ir intarpu</w:t>
      </w:r>
      <w:r w:rsidRPr="00E94C1F">
        <w:rPr>
          <w:rFonts w:asciiTheme="minorHAnsi" w:hAnsiTheme="minorHAnsi" w:cstheme="minorHAnsi"/>
          <w:sz w:val="22"/>
          <w:szCs w:val="22"/>
          <w:lang w:eastAsia="lt-LT"/>
        </w:rPr>
        <w:t xml:space="preserve"> turi būti pateikti sekantys dokumentai</w:t>
      </w:r>
      <w:r w:rsidR="00193AF3" w:rsidRPr="00E94C1F">
        <w:rPr>
          <w:rFonts w:asciiTheme="minorHAnsi" w:hAnsiTheme="minorHAnsi" w:cstheme="minorHAnsi"/>
          <w:sz w:val="22"/>
          <w:szCs w:val="22"/>
          <w:lang w:eastAsia="lt-LT"/>
        </w:rPr>
        <w:t>:</w:t>
      </w:r>
      <w:r w:rsidRPr="00E94C1F">
        <w:rPr>
          <w:rFonts w:asciiTheme="minorHAnsi" w:hAnsiTheme="minorHAnsi" w:cstheme="minorHAnsi"/>
          <w:sz w:val="22"/>
          <w:szCs w:val="22"/>
          <w:lang w:eastAsia="lt-LT"/>
        </w:rPr>
        <w:t xml:space="preserve"> naudojimo instrukcijos. Eksploatacijos ir remonto instrukcijas su periodiškai remontuojamų mazgų brėžiniais, naudojamų medžiagų markėmis ir jų techniniais duomenimis</w:t>
      </w:r>
      <w:r w:rsidR="00193AF3" w:rsidRPr="00E94C1F">
        <w:rPr>
          <w:rFonts w:asciiTheme="minorHAnsi" w:hAnsiTheme="minorHAnsi" w:cstheme="minorHAnsi"/>
          <w:sz w:val="22"/>
          <w:szCs w:val="22"/>
          <w:lang w:eastAsia="lt-LT"/>
        </w:rPr>
        <w:t>.</w:t>
      </w:r>
    </w:p>
    <w:p w14:paraId="537AFB5F" w14:textId="0E843104" w:rsidR="0072276A" w:rsidRPr="00E94C1F" w:rsidRDefault="0072276A" w:rsidP="0072276A">
      <w:pPr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E94C1F">
        <w:rPr>
          <w:rFonts w:asciiTheme="minorHAnsi" w:hAnsiTheme="minorHAnsi" w:cstheme="minorHAnsi"/>
          <w:sz w:val="22"/>
          <w:szCs w:val="22"/>
          <w:lang w:eastAsia="lt-LT"/>
        </w:rPr>
        <w:t>8.</w:t>
      </w:r>
      <w:r w:rsidRPr="00E94C1F">
        <w:rPr>
          <w:rFonts w:asciiTheme="minorHAnsi" w:hAnsiTheme="minorHAnsi" w:cstheme="minorHAnsi"/>
          <w:sz w:val="22"/>
          <w:szCs w:val="22"/>
          <w:lang w:val="en-US" w:eastAsia="lt-LT"/>
        </w:rPr>
        <w:t>4</w:t>
      </w:r>
      <w:r w:rsidRPr="00E94C1F">
        <w:rPr>
          <w:rFonts w:asciiTheme="minorHAnsi" w:hAnsiTheme="minorHAnsi" w:cstheme="minorHAnsi"/>
          <w:sz w:val="22"/>
          <w:szCs w:val="22"/>
          <w:lang w:eastAsia="lt-LT"/>
        </w:rPr>
        <w:t xml:space="preserve"> Visi pasiūlyme pateikiami duomenys turi būti patvirtinti gamintojo</w:t>
      </w:r>
      <w:r w:rsidR="00193AF3" w:rsidRPr="00E94C1F">
        <w:rPr>
          <w:rFonts w:asciiTheme="minorHAnsi" w:hAnsiTheme="minorHAnsi" w:cstheme="minorHAnsi"/>
          <w:sz w:val="22"/>
          <w:szCs w:val="22"/>
          <w:lang w:eastAsia="lt-LT"/>
        </w:rPr>
        <w:t>,</w:t>
      </w:r>
      <w:r w:rsidRPr="00E94C1F">
        <w:rPr>
          <w:rFonts w:asciiTheme="minorHAnsi" w:hAnsiTheme="minorHAnsi" w:cstheme="minorHAnsi"/>
          <w:sz w:val="22"/>
          <w:szCs w:val="22"/>
          <w:lang w:eastAsia="lt-LT"/>
        </w:rPr>
        <w:t xml:space="preserve"> (duomenų lapai, oficialūs katalogai, brošiūros, kt. dokumentai)</w:t>
      </w:r>
      <w:r w:rsidR="00193AF3" w:rsidRPr="00E94C1F">
        <w:rPr>
          <w:rFonts w:asciiTheme="minorHAnsi" w:hAnsiTheme="minorHAnsi" w:cstheme="minorHAnsi"/>
          <w:sz w:val="22"/>
          <w:szCs w:val="22"/>
          <w:lang w:eastAsia="lt-LT"/>
        </w:rPr>
        <w:t>.</w:t>
      </w:r>
    </w:p>
    <w:p w14:paraId="223B81D2" w14:textId="77777777" w:rsidR="00865A3A" w:rsidRPr="00E94C1F" w:rsidRDefault="00865A3A" w:rsidP="0072276A">
      <w:pPr>
        <w:jc w:val="both"/>
        <w:rPr>
          <w:rFonts w:asciiTheme="minorHAnsi" w:hAnsiTheme="minorHAnsi" w:cstheme="minorHAnsi"/>
          <w:sz w:val="22"/>
          <w:szCs w:val="22"/>
          <w:lang w:eastAsia="lt-LT"/>
        </w:rPr>
      </w:pPr>
    </w:p>
    <w:p w14:paraId="183DFAE6" w14:textId="77777777" w:rsidR="0072276A" w:rsidRPr="00E94C1F" w:rsidRDefault="0072276A" w:rsidP="0072276A">
      <w:pPr>
        <w:rPr>
          <w:rFonts w:asciiTheme="minorHAnsi" w:hAnsiTheme="minorHAnsi" w:cstheme="minorHAnsi"/>
          <w:b/>
          <w:sz w:val="22"/>
          <w:szCs w:val="22"/>
          <w:lang w:eastAsia="lt-LT"/>
        </w:rPr>
      </w:pPr>
      <w:r w:rsidRPr="00E94C1F">
        <w:rPr>
          <w:rFonts w:asciiTheme="minorHAnsi" w:hAnsiTheme="minorHAnsi" w:cstheme="minorHAnsi"/>
          <w:b/>
          <w:sz w:val="22"/>
          <w:szCs w:val="22"/>
          <w:lang w:eastAsia="lt-LT"/>
        </w:rPr>
        <w:t>9.Intelektinės nuosavybės teisių perdavimas</w:t>
      </w:r>
    </w:p>
    <w:p w14:paraId="100B613C" w14:textId="77777777" w:rsidR="0072276A" w:rsidRPr="00E94C1F" w:rsidRDefault="0072276A" w:rsidP="0072276A">
      <w:pPr>
        <w:rPr>
          <w:rFonts w:asciiTheme="minorHAnsi" w:hAnsiTheme="minorHAnsi" w:cstheme="minorHAnsi"/>
          <w:sz w:val="22"/>
          <w:szCs w:val="22"/>
          <w:lang w:eastAsia="lt-LT"/>
        </w:rPr>
      </w:pPr>
      <w:r w:rsidRPr="00E94C1F">
        <w:rPr>
          <w:rFonts w:asciiTheme="minorHAnsi" w:hAnsiTheme="minorHAnsi" w:cstheme="minorHAnsi"/>
          <w:sz w:val="22"/>
          <w:szCs w:val="22"/>
          <w:lang w:eastAsia="lt-LT"/>
        </w:rPr>
        <w:t>9.1 Neaktualu.</w:t>
      </w:r>
    </w:p>
    <w:p w14:paraId="18D1BEC1" w14:textId="77777777" w:rsidR="00865A3A" w:rsidRPr="00E94C1F" w:rsidRDefault="00865A3A" w:rsidP="0072276A">
      <w:pPr>
        <w:rPr>
          <w:rFonts w:asciiTheme="minorHAnsi" w:hAnsiTheme="minorHAnsi" w:cstheme="minorHAnsi"/>
          <w:sz w:val="22"/>
          <w:szCs w:val="22"/>
          <w:lang w:eastAsia="lt-LT"/>
        </w:rPr>
      </w:pPr>
    </w:p>
    <w:p w14:paraId="09CA9998" w14:textId="77777777" w:rsidR="0072276A" w:rsidRPr="00E94C1F" w:rsidRDefault="0072276A" w:rsidP="0072276A">
      <w:pPr>
        <w:rPr>
          <w:rFonts w:asciiTheme="minorHAnsi" w:hAnsiTheme="minorHAnsi" w:cstheme="minorHAnsi"/>
          <w:b/>
          <w:sz w:val="22"/>
          <w:szCs w:val="22"/>
          <w:lang w:eastAsia="lt-LT"/>
        </w:rPr>
      </w:pPr>
      <w:r w:rsidRPr="00E94C1F">
        <w:rPr>
          <w:rFonts w:asciiTheme="minorHAnsi" w:hAnsiTheme="minorHAnsi" w:cstheme="minorHAnsi"/>
          <w:b/>
          <w:sz w:val="22"/>
          <w:szCs w:val="22"/>
          <w:lang w:eastAsia="lt-LT"/>
        </w:rPr>
        <w:t>10.Apmokymas</w:t>
      </w:r>
    </w:p>
    <w:p w14:paraId="44CCDFB0" w14:textId="77777777" w:rsidR="0072276A" w:rsidRPr="00E94C1F" w:rsidRDefault="0072276A" w:rsidP="0072276A">
      <w:pPr>
        <w:rPr>
          <w:rFonts w:asciiTheme="minorHAnsi" w:hAnsiTheme="minorHAnsi" w:cstheme="minorHAnsi"/>
          <w:sz w:val="22"/>
          <w:szCs w:val="22"/>
          <w:lang w:eastAsia="lt-LT"/>
        </w:rPr>
      </w:pPr>
      <w:r w:rsidRPr="00E94C1F">
        <w:rPr>
          <w:rFonts w:asciiTheme="minorHAnsi" w:hAnsiTheme="minorHAnsi" w:cstheme="minorHAnsi"/>
          <w:sz w:val="22"/>
          <w:szCs w:val="22"/>
          <w:lang w:eastAsia="lt-LT"/>
        </w:rPr>
        <w:t>10.1 Neaktualu.</w:t>
      </w:r>
    </w:p>
    <w:p w14:paraId="4079D063" w14:textId="77777777" w:rsidR="00865A3A" w:rsidRPr="00E94C1F" w:rsidRDefault="00865A3A" w:rsidP="0072276A">
      <w:pPr>
        <w:rPr>
          <w:rFonts w:asciiTheme="minorHAnsi" w:hAnsiTheme="minorHAnsi" w:cstheme="minorHAnsi"/>
          <w:sz w:val="22"/>
          <w:szCs w:val="22"/>
          <w:lang w:eastAsia="lt-LT"/>
        </w:rPr>
      </w:pPr>
    </w:p>
    <w:p w14:paraId="1FDF714F" w14:textId="6D96C296" w:rsidR="0072276A" w:rsidRPr="00E94C1F" w:rsidRDefault="0072276A" w:rsidP="00865A3A">
      <w:pPr>
        <w:rPr>
          <w:rFonts w:asciiTheme="minorHAnsi" w:hAnsiTheme="minorHAnsi" w:cstheme="minorHAnsi"/>
          <w:i/>
          <w:sz w:val="22"/>
          <w:szCs w:val="22"/>
          <w:lang w:eastAsia="lt-LT"/>
        </w:rPr>
      </w:pPr>
      <w:r w:rsidRPr="00E94C1F">
        <w:rPr>
          <w:rFonts w:asciiTheme="minorHAnsi" w:hAnsiTheme="minorHAnsi" w:cstheme="minorHAnsi"/>
          <w:b/>
          <w:sz w:val="22"/>
          <w:szCs w:val="22"/>
          <w:lang w:eastAsia="lt-LT"/>
        </w:rPr>
        <w:t>11.Garantinio laikotarpio įsipareigojimai</w:t>
      </w:r>
    </w:p>
    <w:p w14:paraId="6613CB76" w14:textId="01C905D4" w:rsidR="0072276A" w:rsidRPr="00E94C1F" w:rsidRDefault="0072276A" w:rsidP="0072276A">
      <w:pPr>
        <w:rPr>
          <w:rFonts w:asciiTheme="minorHAnsi" w:hAnsiTheme="minorHAnsi" w:cstheme="minorHAnsi"/>
          <w:sz w:val="22"/>
          <w:szCs w:val="22"/>
          <w:lang w:eastAsia="lt-LT"/>
        </w:rPr>
      </w:pPr>
      <w:r w:rsidRPr="00E94C1F">
        <w:rPr>
          <w:rFonts w:asciiTheme="minorHAnsi" w:hAnsiTheme="minorHAnsi" w:cstheme="minorHAnsi"/>
          <w:sz w:val="22"/>
          <w:szCs w:val="22"/>
          <w:lang w:eastAsia="lt-LT"/>
        </w:rPr>
        <w:t>11.1 Reduktori</w:t>
      </w:r>
      <w:r w:rsidR="00193AF3" w:rsidRPr="00E94C1F">
        <w:rPr>
          <w:rFonts w:asciiTheme="minorHAnsi" w:hAnsiTheme="minorHAnsi" w:cstheme="minorHAnsi"/>
          <w:sz w:val="22"/>
          <w:szCs w:val="22"/>
          <w:lang w:eastAsia="lt-LT"/>
        </w:rPr>
        <w:t xml:space="preserve">ui su intarpui </w:t>
      </w:r>
      <w:r w:rsidRPr="00E94C1F">
        <w:rPr>
          <w:rFonts w:asciiTheme="minorHAnsi" w:hAnsiTheme="minorHAnsi" w:cstheme="minorHAnsi"/>
          <w:sz w:val="22"/>
          <w:szCs w:val="22"/>
          <w:lang w:eastAsia="lt-LT"/>
        </w:rPr>
        <w:t xml:space="preserve">  suteikiama ne  mažesnė kaip 24 mėnesių garantija.</w:t>
      </w:r>
    </w:p>
    <w:p w14:paraId="20716588" w14:textId="5D0284D7" w:rsidR="0072276A" w:rsidRPr="00E94C1F" w:rsidRDefault="0072276A" w:rsidP="0072276A">
      <w:pPr>
        <w:rPr>
          <w:rFonts w:asciiTheme="minorHAnsi" w:hAnsiTheme="minorHAnsi" w:cstheme="minorHAnsi"/>
          <w:sz w:val="22"/>
          <w:szCs w:val="22"/>
          <w:lang w:eastAsia="lt-LT"/>
        </w:rPr>
      </w:pPr>
      <w:r w:rsidRPr="00E94C1F">
        <w:rPr>
          <w:rFonts w:asciiTheme="minorHAnsi" w:hAnsiTheme="minorHAnsi" w:cstheme="minorHAnsi"/>
          <w:sz w:val="22"/>
          <w:szCs w:val="22"/>
          <w:lang w:eastAsia="lt-LT"/>
        </w:rPr>
        <w:t xml:space="preserve">11.2 Sutartinių įsipareigojimų įvykdymo terminas iki </w:t>
      </w:r>
      <w:r w:rsidR="004421C9">
        <w:rPr>
          <w:rFonts w:asciiTheme="minorHAnsi" w:hAnsiTheme="minorHAnsi" w:cstheme="minorHAnsi"/>
          <w:sz w:val="22"/>
          <w:szCs w:val="22"/>
          <w:lang w:eastAsia="lt-LT"/>
        </w:rPr>
        <w:t>3</w:t>
      </w:r>
      <w:r w:rsidRPr="00E94C1F">
        <w:rPr>
          <w:rFonts w:asciiTheme="minorHAnsi" w:hAnsiTheme="minorHAnsi" w:cstheme="minorHAnsi"/>
          <w:sz w:val="22"/>
          <w:szCs w:val="22"/>
          <w:lang w:eastAsia="lt-LT"/>
        </w:rPr>
        <w:t xml:space="preserve"> (</w:t>
      </w:r>
      <w:r w:rsidR="004421C9">
        <w:rPr>
          <w:rFonts w:asciiTheme="minorHAnsi" w:hAnsiTheme="minorHAnsi" w:cstheme="minorHAnsi"/>
          <w:sz w:val="22"/>
          <w:szCs w:val="22"/>
          <w:lang w:eastAsia="lt-LT"/>
        </w:rPr>
        <w:t>trijų</w:t>
      </w:r>
      <w:r w:rsidRPr="00E94C1F">
        <w:rPr>
          <w:rFonts w:asciiTheme="minorHAnsi" w:hAnsiTheme="minorHAnsi" w:cstheme="minorHAnsi"/>
          <w:sz w:val="22"/>
          <w:szCs w:val="22"/>
          <w:lang w:eastAsia="lt-LT"/>
        </w:rPr>
        <w:t xml:space="preserve">) </w:t>
      </w:r>
      <w:r w:rsidR="004421C9">
        <w:rPr>
          <w:rFonts w:asciiTheme="minorHAnsi" w:hAnsiTheme="minorHAnsi" w:cstheme="minorHAnsi"/>
          <w:sz w:val="22"/>
          <w:szCs w:val="22"/>
          <w:lang w:eastAsia="lt-LT"/>
        </w:rPr>
        <w:t>mėnesių</w:t>
      </w:r>
      <w:r w:rsidRPr="00E94C1F">
        <w:rPr>
          <w:rFonts w:asciiTheme="minorHAnsi" w:hAnsiTheme="minorHAnsi" w:cstheme="minorHAnsi"/>
          <w:sz w:val="22"/>
          <w:szCs w:val="22"/>
          <w:lang w:eastAsia="lt-LT"/>
        </w:rPr>
        <w:t xml:space="preserve"> nuo sutarties įsigaliojimo dienos.</w:t>
      </w:r>
    </w:p>
    <w:p w14:paraId="3950C8F4" w14:textId="696509BF" w:rsidR="0072276A" w:rsidRPr="00E94C1F" w:rsidRDefault="0072276A" w:rsidP="0072276A">
      <w:pPr>
        <w:rPr>
          <w:rFonts w:asciiTheme="minorHAnsi" w:eastAsia="Calibri" w:hAnsiTheme="minorHAnsi" w:cstheme="minorHAnsi"/>
          <w:i/>
          <w:sz w:val="22"/>
          <w:szCs w:val="22"/>
          <w:lang w:eastAsia="lt-LT"/>
        </w:rPr>
      </w:pPr>
      <w:r w:rsidRPr="00E94C1F">
        <w:rPr>
          <w:rFonts w:asciiTheme="minorHAnsi" w:hAnsiTheme="minorHAnsi" w:cstheme="minorHAnsi"/>
          <w:sz w:val="22"/>
          <w:szCs w:val="22"/>
          <w:lang w:eastAsia="lt-LT"/>
        </w:rPr>
        <w:t xml:space="preserve">11.3 </w:t>
      </w:r>
      <w:r w:rsidRPr="00E94C1F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Reduktoriaus </w:t>
      </w:r>
      <w:r w:rsidR="00842FF7" w:rsidRPr="00E94C1F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ir intarpo </w:t>
      </w:r>
      <w:r w:rsidRPr="00E94C1F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garantinį laikotarpį patvirtinantis dokumentas. </w:t>
      </w:r>
      <w:r w:rsidRPr="00E94C1F">
        <w:rPr>
          <w:rFonts w:asciiTheme="minorHAnsi" w:eastAsia="Calibri" w:hAnsiTheme="minorHAnsi" w:cstheme="minorHAnsi"/>
          <w:i/>
          <w:sz w:val="22"/>
          <w:szCs w:val="22"/>
          <w:lang w:eastAsia="lt-LT"/>
        </w:rPr>
        <w:t xml:space="preserve">(Pateikiama kartu su </w:t>
      </w:r>
      <w:r w:rsidR="00842FF7" w:rsidRPr="00E94C1F">
        <w:rPr>
          <w:rFonts w:asciiTheme="minorHAnsi" w:eastAsia="Calibri" w:hAnsiTheme="minorHAnsi" w:cstheme="minorHAnsi"/>
          <w:i/>
          <w:sz w:val="22"/>
          <w:szCs w:val="22"/>
          <w:lang w:eastAsia="lt-LT"/>
        </w:rPr>
        <w:t>prekėmis</w:t>
      </w:r>
      <w:r w:rsidRPr="00E94C1F">
        <w:rPr>
          <w:rFonts w:asciiTheme="minorHAnsi" w:eastAsia="Calibri" w:hAnsiTheme="minorHAnsi" w:cstheme="minorHAnsi"/>
          <w:i/>
          <w:sz w:val="22"/>
          <w:szCs w:val="22"/>
          <w:lang w:eastAsia="lt-LT"/>
        </w:rPr>
        <w:t>)</w:t>
      </w:r>
    </w:p>
    <w:p w14:paraId="4EECCD8F" w14:textId="77777777" w:rsidR="00865A3A" w:rsidRPr="00E94C1F" w:rsidRDefault="00865A3A" w:rsidP="0072276A">
      <w:pPr>
        <w:rPr>
          <w:rFonts w:asciiTheme="minorHAnsi" w:eastAsia="Calibri" w:hAnsiTheme="minorHAnsi" w:cstheme="minorHAnsi"/>
          <w:sz w:val="22"/>
          <w:szCs w:val="22"/>
          <w:lang w:eastAsia="lt-LT"/>
        </w:rPr>
      </w:pPr>
    </w:p>
    <w:p w14:paraId="57EC0813" w14:textId="4CD6FB00" w:rsidR="0072276A" w:rsidRPr="00E94C1F" w:rsidRDefault="0072276A" w:rsidP="0072276A">
      <w:pPr>
        <w:rPr>
          <w:rFonts w:asciiTheme="minorHAnsi" w:hAnsiTheme="minorHAnsi" w:cstheme="minorHAnsi"/>
          <w:b/>
          <w:sz w:val="22"/>
          <w:szCs w:val="22"/>
          <w:lang w:eastAsia="lt-LT"/>
        </w:rPr>
      </w:pPr>
      <w:r w:rsidRPr="00E94C1F">
        <w:rPr>
          <w:rFonts w:asciiTheme="minorHAnsi" w:hAnsiTheme="minorHAnsi" w:cstheme="minorHAnsi"/>
          <w:b/>
          <w:sz w:val="22"/>
          <w:szCs w:val="22"/>
          <w:lang w:eastAsia="lt-LT"/>
        </w:rPr>
        <w:t>12.Ženklinimas</w:t>
      </w:r>
    </w:p>
    <w:p w14:paraId="08D3620F" w14:textId="77777777" w:rsidR="0072276A" w:rsidRPr="00E94C1F" w:rsidRDefault="0072276A" w:rsidP="0072276A">
      <w:pPr>
        <w:rPr>
          <w:rFonts w:asciiTheme="minorHAnsi" w:eastAsia="Calibri" w:hAnsiTheme="minorHAnsi" w:cstheme="minorHAnsi"/>
          <w:i/>
          <w:sz w:val="22"/>
          <w:szCs w:val="22"/>
          <w:lang w:eastAsia="lt-LT"/>
        </w:rPr>
      </w:pPr>
      <w:r w:rsidRPr="00E94C1F">
        <w:rPr>
          <w:rFonts w:asciiTheme="minorHAnsi" w:hAnsiTheme="minorHAnsi" w:cstheme="minorHAnsi"/>
          <w:sz w:val="22"/>
          <w:szCs w:val="22"/>
          <w:lang w:eastAsia="lt-LT"/>
        </w:rPr>
        <w:t xml:space="preserve">12.1 CE ženklas, CE ženklinimą patvirtinantis dokumentas. </w:t>
      </w:r>
      <w:r w:rsidRPr="00E94C1F">
        <w:rPr>
          <w:rFonts w:asciiTheme="minorHAnsi" w:eastAsia="Calibri" w:hAnsiTheme="minorHAnsi" w:cstheme="minorHAnsi"/>
          <w:i/>
          <w:sz w:val="22"/>
          <w:szCs w:val="22"/>
          <w:lang w:eastAsia="lt-LT"/>
        </w:rPr>
        <w:t>(Pateikiama kartu su pasiūlymu)</w:t>
      </w:r>
    </w:p>
    <w:p w14:paraId="245779D6" w14:textId="758826F4" w:rsidR="00865A3A" w:rsidRDefault="00865A3A" w:rsidP="0072276A">
      <w:pPr>
        <w:rPr>
          <w:rFonts w:asciiTheme="minorHAnsi" w:hAnsiTheme="minorHAnsi" w:cstheme="minorHAnsi"/>
          <w:sz w:val="22"/>
          <w:szCs w:val="22"/>
          <w:lang w:eastAsia="lt-LT"/>
        </w:rPr>
      </w:pPr>
    </w:p>
    <w:p w14:paraId="034B67D7" w14:textId="77777777" w:rsidR="006C65F3" w:rsidRPr="00E94C1F" w:rsidRDefault="006C65F3" w:rsidP="0072276A">
      <w:pPr>
        <w:rPr>
          <w:rFonts w:asciiTheme="minorHAnsi" w:hAnsiTheme="minorHAnsi" w:cstheme="minorHAnsi"/>
          <w:sz w:val="22"/>
          <w:szCs w:val="22"/>
          <w:lang w:eastAsia="lt-LT"/>
        </w:rPr>
      </w:pPr>
    </w:p>
    <w:p w14:paraId="29D9FE40" w14:textId="2AFBAE40" w:rsidR="00865A3A" w:rsidRPr="00E94C1F" w:rsidRDefault="0072276A" w:rsidP="0072276A">
      <w:pPr>
        <w:rPr>
          <w:rFonts w:asciiTheme="minorHAnsi" w:hAnsiTheme="minorHAnsi" w:cstheme="minorHAnsi"/>
          <w:b/>
          <w:sz w:val="22"/>
          <w:szCs w:val="22"/>
          <w:lang w:eastAsia="lt-LT"/>
        </w:rPr>
      </w:pPr>
      <w:r w:rsidRPr="00E94C1F">
        <w:rPr>
          <w:rFonts w:asciiTheme="minorHAnsi" w:hAnsiTheme="minorHAnsi" w:cstheme="minorHAnsi"/>
          <w:b/>
          <w:sz w:val="22"/>
          <w:szCs w:val="22"/>
          <w:lang w:eastAsia="lt-LT"/>
        </w:rPr>
        <w:lastRenderedPageBreak/>
        <w:t>13.Kiti reikalavimai</w:t>
      </w:r>
    </w:p>
    <w:p w14:paraId="6DD3249E" w14:textId="354535A4" w:rsidR="0072276A" w:rsidRPr="00E94C1F" w:rsidRDefault="0072276A" w:rsidP="0072276A">
      <w:pPr>
        <w:jc w:val="both"/>
        <w:rPr>
          <w:rFonts w:asciiTheme="minorHAnsi" w:eastAsia="Calibri" w:hAnsiTheme="minorHAnsi" w:cstheme="minorHAnsi"/>
          <w:sz w:val="22"/>
          <w:szCs w:val="22"/>
          <w:lang w:eastAsia="lt-LT"/>
        </w:rPr>
      </w:pPr>
      <w:r w:rsidRPr="00E94C1F">
        <w:rPr>
          <w:rFonts w:asciiTheme="minorHAnsi" w:eastAsia="Calibri" w:hAnsiTheme="minorHAnsi" w:cstheme="minorHAnsi"/>
          <w:sz w:val="22"/>
          <w:szCs w:val="22"/>
          <w:lang w:eastAsia="lt-LT"/>
        </w:rPr>
        <w:t>13.1  Reduktorius</w:t>
      </w:r>
      <w:r w:rsidR="00632AAD" w:rsidRPr="00E94C1F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 su intarpu ir keitimą lydinčios dalys </w:t>
      </w:r>
      <w:r w:rsidRPr="00E94C1F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 turi atitikti Lietuvos Respublikoje ir Europos Sąjungoje galiojančius gamybos, montavimo, naudojimo, higienos, saugos ir sveikatos įstatymus. Siurblio gamintojas turi būti sertifikuotas pagal ISO 9001 kokybės valdymo sistemą. </w:t>
      </w:r>
    </w:p>
    <w:p w14:paraId="5830A73A" w14:textId="6BE61D91" w:rsidR="0072276A" w:rsidRPr="00E94C1F" w:rsidRDefault="0072276A" w:rsidP="0072276A">
      <w:pPr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E94C1F">
        <w:rPr>
          <w:rFonts w:asciiTheme="minorHAnsi" w:hAnsiTheme="minorHAnsi" w:cstheme="minorHAnsi"/>
          <w:sz w:val="22"/>
          <w:szCs w:val="22"/>
          <w:lang w:eastAsia="lt-LT"/>
        </w:rPr>
        <w:t>13.2  Jei pateiktas įrenginys, ar jo elementai (reduktorius,</w:t>
      </w:r>
      <w:r w:rsidR="00632AAD" w:rsidRPr="00E94C1F">
        <w:rPr>
          <w:rFonts w:asciiTheme="minorHAnsi" w:hAnsiTheme="minorHAnsi" w:cstheme="minorHAnsi"/>
          <w:sz w:val="22"/>
          <w:szCs w:val="22"/>
          <w:lang w:eastAsia="lt-LT"/>
        </w:rPr>
        <w:t xml:space="preserve"> intarpas,</w:t>
      </w:r>
      <w:r w:rsidR="00632AAD" w:rsidRPr="00E94C1F">
        <w:rPr>
          <w:rFonts w:asciiTheme="minorHAnsi" w:hAnsiTheme="minorHAnsi" w:cstheme="minorHAnsi"/>
          <w:sz w:val="22"/>
          <w:szCs w:val="22"/>
        </w:rPr>
        <w:t xml:space="preserve"> </w:t>
      </w:r>
      <w:r w:rsidR="00632AAD" w:rsidRPr="00E94C1F">
        <w:rPr>
          <w:rFonts w:asciiTheme="minorHAnsi" w:hAnsiTheme="minorHAnsi" w:cstheme="minorHAnsi"/>
          <w:sz w:val="22"/>
          <w:szCs w:val="22"/>
          <w:lang w:eastAsia="lt-LT"/>
        </w:rPr>
        <w:t xml:space="preserve">keitimą lydinčios dalys  </w:t>
      </w:r>
      <w:r w:rsidRPr="00E94C1F">
        <w:rPr>
          <w:rFonts w:asciiTheme="minorHAnsi" w:hAnsiTheme="minorHAnsi" w:cstheme="minorHAnsi"/>
          <w:sz w:val="22"/>
          <w:szCs w:val="22"/>
          <w:lang w:eastAsia="lt-LT"/>
        </w:rPr>
        <w:t>) neatitinka techninių sąlygų reikalavimų  turi būti pakeistas, nauju. Tinkinantis reikalavimus, mechanizmas turi būti pristatytas per įmanomai trumpiausią laiko tarpą, bet ne ilgiau kaip per 1 mėnesį.</w:t>
      </w:r>
    </w:p>
    <w:p w14:paraId="5D8C3037" w14:textId="77777777" w:rsidR="0072276A" w:rsidRPr="00E94C1F" w:rsidRDefault="0072276A" w:rsidP="0072276A">
      <w:pPr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E94C1F">
        <w:rPr>
          <w:rFonts w:asciiTheme="minorHAnsi" w:hAnsiTheme="minorHAnsi" w:cstheme="minorHAnsi"/>
          <w:sz w:val="22"/>
          <w:szCs w:val="22"/>
          <w:lang w:eastAsia="lt-LT"/>
        </w:rPr>
        <w:t>13.3  Jeigu nustatyti defektai garantinio laikotarpio metu nebus ištaisyti ir pašalinti, garantinis laikotarpis bus pratęstas tokiu laiku, kiek jo reikės, kad defektai būtų ištaisyti.</w:t>
      </w:r>
    </w:p>
    <w:p w14:paraId="55A77620" w14:textId="44EB9811" w:rsidR="0072276A" w:rsidRPr="00E94C1F" w:rsidRDefault="0072276A" w:rsidP="0072276A">
      <w:pPr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E94C1F">
        <w:rPr>
          <w:rFonts w:asciiTheme="minorHAnsi" w:hAnsiTheme="minorHAnsi" w:cstheme="minorHAnsi"/>
          <w:sz w:val="22"/>
          <w:szCs w:val="22"/>
          <w:lang w:eastAsia="lt-LT"/>
        </w:rPr>
        <w:t>13.</w:t>
      </w:r>
      <w:r w:rsidR="00D06175" w:rsidRPr="00E94C1F">
        <w:rPr>
          <w:rFonts w:asciiTheme="minorHAnsi" w:hAnsiTheme="minorHAnsi" w:cstheme="minorHAnsi"/>
          <w:sz w:val="22"/>
          <w:szCs w:val="22"/>
          <w:lang w:eastAsia="lt-LT"/>
        </w:rPr>
        <w:t>4</w:t>
      </w:r>
      <w:r w:rsidRPr="00E94C1F">
        <w:rPr>
          <w:rFonts w:asciiTheme="minorHAnsi" w:hAnsiTheme="minorHAnsi" w:cstheme="minorHAnsi"/>
          <w:sz w:val="22"/>
          <w:szCs w:val="22"/>
          <w:lang w:eastAsia="lt-LT"/>
        </w:rPr>
        <w:t xml:space="preserve"> Reduktorius</w:t>
      </w:r>
      <w:r w:rsidR="00632AAD" w:rsidRPr="00E94C1F">
        <w:rPr>
          <w:rFonts w:asciiTheme="minorHAnsi" w:hAnsiTheme="minorHAnsi" w:cstheme="minorHAnsi"/>
          <w:sz w:val="22"/>
          <w:szCs w:val="22"/>
          <w:lang w:eastAsia="lt-LT"/>
        </w:rPr>
        <w:t xml:space="preserve"> su intarpu ir keitimą lydinčios dalys  turi būti</w:t>
      </w:r>
      <w:r w:rsidRPr="00E94C1F">
        <w:rPr>
          <w:rFonts w:asciiTheme="minorHAnsi" w:hAnsiTheme="minorHAnsi" w:cstheme="minorHAnsi"/>
          <w:sz w:val="22"/>
          <w:szCs w:val="22"/>
          <w:lang w:eastAsia="lt-LT"/>
        </w:rPr>
        <w:t xml:space="preserve">  pagamint</w:t>
      </w:r>
      <w:r w:rsidR="00632AAD" w:rsidRPr="00E94C1F">
        <w:rPr>
          <w:rFonts w:asciiTheme="minorHAnsi" w:hAnsiTheme="minorHAnsi" w:cstheme="minorHAnsi"/>
          <w:sz w:val="22"/>
          <w:szCs w:val="22"/>
          <w:lang w:eastAsia="lt-LT"/>
        </w:rPr>
        <w:t>os</w:t>
      </w:r>
      <w:r w:rsidRPr="00E94C1F">
        <w:rPr>
          <w:rFonts w:asciiTheme="minorHAnsi" w:hAnsiTheme="minorHAnsi" w:cstheme="minorHAnsi"/>
          <w:sz w:val="22"/>
          <w:szCs w:val="22"/>
          <w:lang w:eastAsia="lt-LT"/>
        </w:rPr>
        <w:t xml:space="preserve"> ne vėliau kaip 202</w:t>
      </w:r>
      <w:r w:rsidR="00632AAD" w:rsidRPr="00E94C1F">
        <w:rPr>
          <w:rFonts w:asciiTheme="minorHAnsi" w:hAnsiTheme="minorHAnsi" w:cstheme="minorHAnsi"/>
          <w:sz w:val="22"/>
          <w:szCs w:val="22"/>
          <w:lang w:eastAsia="lt-LT"/>
        </w:rPr>
        <w:t>6</w:t>
      </w:r>
      <w:r w:rsidRPr="00E94C1F">
        <w:rPr>
          <w:rFonts w:asciiTheme="minorHAnsi" w:hAnsiTheme="minorHAnsi" w:cstheme="minorHAnsi"/>
          <w:sz w:val="22"/>
          <w:szCs w:val="22"/>
          <w:lang w:eastAsia="lt-LT"/>
        </w:rPr>
        <w:t xml:space="preserve"> metais.</w:t>
      </w:r>
    </w:p>
    <w:p w14:paraId="146B81BE" w14:textId="2AC2AABC" w:rsidR="0072276A" w:rsidRPr="00E94C1F" w:rsidRDefault="0072276A" w:rsidP="0072276A">
      <w:pPr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E94C1F">
        <w:rPr>
          <w:rFonts w:asciiTheme="minorHAnsi" w:hAnsiTheme="minorHAnsi" w:cstheme="minorHAnsi"/>
          <w:sz w:val="22"/>
          <w:szCs w:val="22"/>
          <w:lang w:eastAsia="lt-LT"/>
        </w:rPr>
        <w:t>13.</w:t>
      </w:r>
      <w:r w:rsidR="00D06175" w:rsidRPr="00E94C1F">
        <w:rPr>
          <w:rFonts w:asciiTheme="minorHAnsi" w:hAnsiTheme="minorHAnsi" w:cstheme="minorHAnsi"/>
          <w:sz w:val="22"/>
          <w:szCs w:val="22"/>
          <w:lang w:eastAsia="lt-LT"/>
        </w:rPr>
        <w:t>5</w:t>
      </w:r>
      <w:r w:rsidRPr="00E94C1F">
        <w:rPr>
          <w:rFonts w:asciiTheme="minorHAnsi" w:hAnsiTheme="minorHAnsi" w:cstheme="minorHAnsi"/>
          <w:sz w:val="22"/>
          <w:szCs w:val="22"/>
          <w:lang w:eastAsia="lt-LT"/>
        </w:rPr>
        <w:t xml:space="preserve">  Tiekėjas privalo užpildyti techninėje specifikacijoje lentelės Nr.1 grafas( nurodyti, atitinka/ neatitinka) .</w:t>
      </w:r>
    </w:p>
    <w:p w14:paraId="50253794" w14:textId="2BF26988" w:rsidR="00632AAD" w:rsidRPr="00E94C1F" w:rsidRDefault="00632AAD" w:rsidP="0072276A">
      <w:pPr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E94C1F">
        <w:rPr>
          <w:rFonts w:asciiTheme="minorHAnsi" w:hAnsiTheme="minorHAnsi" w:cstheme="minorHAnsi"/>
          <w:sz w:val="22"/>
          <w:szCs w:val="22"/>
          <w:lang w:eastAsia="lt-LT"/>
        </w:rPr>
        <w:t>13.</w:t>
      </w:r>
      <w:r w:rsidR="00D06175" w:rsidRPr="00E94C1F">
        <w:rPr>
          <w:rFonts w:asciiTheme="minorHAnsi" w:hAnsiTheme="minorHAnsi" w:cstheme="minorHAnsi"/>
          <w:sz w:val="22"/>
          <w:szCs w:val="22"/>
          <w:lang w:eastAsia="lt-LT"/>
        </w:rPr>
        <w:t>6</w:t>
      </w:r>
      <w:r w:rsidRPr="00E94C1F">
        <w:rPr>
          <w:rFonts w:asciiTheme="minorHAnsi" w:hAnsiTheme="minorHAnsi" w:cstheme="minorHAnsi"/>
          <w:sz w:val="22"/>
          <w:szCs w:val="22"/>
          <w:lang w:eastAsia="lt-LT"/>
        </w:rPr>
        <w:t xml:space="preserve"> Brėžinys su perkamų dalių pavadinimai:</w:t>
      </w:r>
    </w:p>
    <w:p w14:paraId="5E359069" w14:textId="14375169" w:rsidR="00D41484" w:rsidRPr="00E94C1F" w:rsidRDefault="00B7736F">
      <w:pPr>
        <w:rPr>
          <w:rFonts w:asciiTheme="minorHAnsi" w:hAnsiTheme="minorHAnsi" w:cstheme="minorHAnsi"/>
          <w:sz w:val="22"/>
          <w:szCs w:val="22"/>
        </w:rPr>
      </w:pPr>
      <w:r w:rsidRPr="00E94C1F">
        <w:rPr>
          <w:rFonts w:asciiTheme="minorHAnsi" w:hAnsiTheme="minorHAnsi" w:cstheme="minorHAnsi"/>
          <w:noProof/>
          <w:sz w:val="22"/>
          <w:szCs w:val="22"/>
          <w:lang w:eastAsia="lt-LT"/>
        </w:rPr>
        <w:drawing>
          <wp:inline distT="0" distB="0" distL="0" distR="0" wp14:anchorId="60049803" wp14:editId="6B849632">
            <wp:extent cx="4324350" cy="1920342"/>
            <wp:effectExtent l="0" t="0" r="0" b="3810"/>
            <wp:docPr id="413321782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6564" cy="1921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1457AA" w14:textId="77777777" w:rsidR="00B7736F" w:rsidRPr="00E94C1F" w:rsidRDefault="00B7736F" w:rsidP="00B7736F">
      <w:pPr>
        <w:rPr>
          <w:rFonts w:asciiTheme="minorHAnsi" w:hAnsiTheme="minorHAnsi" w:cstheme="minorHAnsi"/>
          <w:sz w:val="22"/>
          <w:szCs w:val="22"/>
        </w:rPr>
      </w:pPr>
      <w:r w:rsidRPr="00E94C1F">
        <w:rPr>
          <w:rFonts w:asciiTheme="minorHAnsi" w:hAnsiTheme="minorHAnsi" w:cstheme="minorHAnsi"/>
          <w:sz w:val="22"/>
          <w:szCs w:val="22"/>
        </w:rPr>
        <w:t>A Pavara</w:t>
      </w:r>
    </w:p>
    <w:p w14:paraId="6E741B8D" w14:textId="5605EE0C" w:rsidR="00B7736F" w:rsidRPr="00E94C1F" w:rsidRDefault="00B7736F" w:rsidP="00B7736F">
      <w:pPr>
        <w:rPr>
          <w:rFonts w:asciiTheme="minorHAnsi" w:hAnsiTheme="minorHAnsi" w:cstheme="minorHAnsi"/>
          <w:sz w:val="22"/>
          <w:szCs w:val="22"/>
        </w:rPr>
      </w:pPr>
      <w:r w:rsidRPr="00E94C1F">
        <w:rPr>
          <w:rFonts w:asciiTheme="minorHAnsi" w:hAnsiTheme="minorHAnsi" w:cstheme="minorHAnsi"/>
          <w:sz w:val="22"/>
          <w:szCs w:val="22"/>
        </w:rPr>
        <w:t>1 Intarpas (</w:t>
      </w:r>
      <w:proofErr w:type="spellStart"/>
      <w:r w:rsidRPr="00E94C1F">
        <w:rPr>
          <w:rFonts w:asciiTheme="minorHAnsi" w:hAnsiTheme="minorHAnsi" w:cstheme="minorHAnsi"/>
          <w:sz w:val="22"/>
          <w:szCs w:val="22"/>
        </w:rPr>
        <w:t>Guoliavietė</w:t>
      </w:r>
      <w:proofErr w:type="spellEnd"/>
      <w:r w:rsidRPr="00E94C1F">
        <w:rPr>
          <w:rFonts w:asciiTheme="minorHAnsi" w:hAnsiTheme="minorHAnsi" w:cstheme="minorHAnsi"/>
          <w:sz w:val="22"/>
          <w:szCs w:val="22"/>
        </w:rPr>
        <w:t>)</w:t>
      </w:r>
    </w:p>
    <w:p w14:paraId="7751E7BB" w14:textId="77777777" w:rsidR="00B7736F" w:rsidRPr="00E94C1F" w:rsidRDefault="00B7736F" w:rsidP="00B7736F">
      <w:pPr>
        <w:rPr>
          <w:rFonts w:asciiTheme="minorHAnsi" w:hAnsiTheme="minorHAnsi" w:cstheme="minorHAnsi"/>
          <w:sz w:val="22"/>
          <w:szCs w:val="22"/>
        </w:rPr>
      </w:pPr>
      <w:r w:rsidRPr="00E94C1F">
        <w:rPr>
          <w:rFonts w:asciiTheme="minorHAnsi" w:hAnsiTheme="minorHAnsi" w:cstheme="minorHAnsi"/>
          <w:sz w:val="22"/>
          <w:szCs w:val="22"/>
        </w:rPr>
        <w:t>2 Sandarinimo vienetas</w:t>
      </w:r>
    </w:p>
    <w:p w14:paraId="1C33E659" w14:textId="77777777" w:rsidR="00B7736F" w:rsidRPr="00E94C1F" w:rsidRDefault="00B7736F" w:rsidP="00B7736F">
      <w:pPr>
        <w:rPr>
          <w:rFonts w:asciiTheme="minorHAnsi" w:hAnsiTheme="minorHAnsi" w:cstheme="minorHAnsi"/>
          <w:sz w:val="22"/>
          <w:szCs w:val="22"/>
        </w:rPr>
      </w:pPr>
      <w:r w:rsidRPr="00E94C1F">
        <w:rPr>
          <w:rFonts w:asciiTheme="minorHAnsi" w:hAnsiTheme="minorHAnsi" w:cstheme="minorHAnsi"/>
          <w:sz w:val="22"/>
          <w:szCs w:val="22"/>
        </w:rPr>
        <w:t>3 Kardanas su transportavimo šneku</w:t>
      </w:r>
    </w:p>
    <w:p w14:paraId="0E18B017" w14:textId="77777777" w:rsidR="00B7736F" w:rsidRPr="00E94C1F" w:rsidRDefault="00B7736F" w:rsidP="00B7736F">
      <w:pPr>
        <w:rPr>
          <w:rFonts w:asciiTheme="minorHAnsi" w:hAnsiTheme="minorHAnsi" w:cstheme="minorHAnsi"/>
          <w:sz w:val="22"/>
          <w:szCs w:val="22"/>
        </w:rPr>
      </w:pPr>
      <w:r w:rsidRPr="00E94C1F">
        <w:rPr>
          <w:rFonts w:asciiTheme="minorHAnsi" w:hAnsiTheme="minorHAnsi" w:cstheme="minorHAnsi"/>
          <w:sz w:val="22"/>
          <w:szCs w:val="22"/>
        </w:rPr>
        <w:t>4 Priėmimo bunkeris</w:t>
      </w:r>
    </w:p>
    <w:p w14:paraId="642807F8" w14:textId="1CDB1A80" w:rsidR="00B7736F" w:rsidRPr="00E94C1F" w:rsidRDefault="00B7736F" w:rsidP="00B7736F">
      <w:pPr>
        <w:rPr>
          <w:rFonts w:asciiTheme="minorHAnsi" w:hAnsiTheme="minorHAnsi" w:cstheme="minorHAnsi"/>
          <w:sz w:val="22"/>
          <w:szCs w:val="22"/>
        </w:rPr>
      </w:pPr>
      <w:r w:rsidRPr="00E94C1F">
        <w:rPr>
          <w:rFonts w:asciiTheme="minorHAnsi" w:hAnsiTheme="minorHAnsi" w:cstheme="minorHAnsi"/>
          <w:sz w:val="22"/>
          <w:szCs w:val="22"/>
        </w:rPr>
        <w:t>5 Komplektas- stator</w:t>
      </w:r>
      <w:r w:rsidR="006C65F3">
        <w:rPr>
          <w:rFonts w:asciiTheme="minorHAnsi" w:hAnsiTheme="minorHAnsi" w:cstheme="minorHAnsi"/>
          <w:sz w:val="22"/>
          <w:szCs w:val="22"/>
        </w:rPr>
        <w:t>i</w:t>
      </w:r>
      <w:r w:rsidRPr="00E94C1F">
        <w:rPr>
          <w:rFonts w:asciiTheme="minorHAnsi" w:hAnsiTheme="minorHAnsi" w:cstheme="minorHAnsi"/>
          <w:sz w:val="22"/>
          <w:szCs w:val="22"/>
        </w:rPr>
        <w:t>us/rotorius</w:t>
      </w:r>
    </w:p>
    <w:p w14:paraId="347D0F72" w14:textId="6EC695F9" w:rsidR="00B7736F" w:rsidRPr="00E94C1F" w:rsidRDefault="00B7736F" w:rsidP="00B7736F">
      <w:pPr>
        <w:rPr>
          <w:rFonts w:asciiTheme="minorHAnsi" w:hAnsiTheme="minorHAnsi" w:cstheme="minorHAnsi"/>
          <w:sz w:val="22"/>
          <w:szCs w:val="22"/>
        </w:rPr>
      </w:pPr>
      <w:r w:rsidRPr="00E94C1F">
        <w:rPr>
          <w:rFonts w:asciiTheme="minorHAnsi" w:hAnsiTheme="minorHAnsi" w:cstheme="minorHAnsi"/>
          <w:sz w:val="22"/>
          <w:szCs w:val="22"/>
        </w:rPr>
        <w:t xml:space="preserve">6 Spaudimo pusės </w:t>
      </w:r>
      <w:proofErr w:type="spellStart"/>
      <w:r w:rsidRPr="00E94C1F">
        <w:rPr>
          <w:rFonts w:asciiTheme="minorHAnsi" w:hAnsiTheme="minorHAnsi" w:cstheme="minorHAnsi"/>
          <w:sz w:val="22"/>
          <w:szCs w:val="22"/>
        </w:rPr>
        <w:t>flanšas</w:t>
      </w:r>
      <w:proofErr w:type="spellEnd"/>
    </w:p>
    <w:p w14:paraId="58BB3154" w14:textId="77777777" w:rsidR="00B7736F" w:rsidRPr="00E94C1F" w:rsidRDefault="00B7736F" w:rsidP="00B7736F">
      <w:pPr>
        <w:rPr>
          <w:rFonts w:asciiTheme="minorHAnsi" w:hAnsiTheme="minorHAnsi" w:cstheme="minorHAnsi"/>
          <w:sz w:val="22"/>
          <w:szCs w:val="22"/>
        </w:rPr>
      </w:pPr>
    </w:p>
    <w:p w14:paraId="27245D79" w14:textId="33AA6F3C" w:rsidR="00B7736F" w:rsidRPr="00E94C1F" w:rsidRDefault="00B7736F" w:rsidP="00B7736F">
      <w:pPr>
        <w:rPr>
          <w:rFonts w:asciiTheme="minorHAnsi" w:hAnsiTheme="minorHAnsi" w:cstheme="minorHAnsi"/>
          <w:sz w:val="22"/>
          <w:szCs w:val="22"/>
        </w:rPr>
      </w:pPr>
      <w:r w:rsidRPr="00E94C1F">
        <w:rPr>
          <w:rFonts w:asciiTheme="minorHAnsi" w:hAnsiTheme="minorHAnsi" w:cstheme="minorHAnsi"/>
          <w:sz w:val="22"/>
          <w:szCs w:val="22"/>
        </w:rPr>
        <w:t>13.</w:t>
      </w:r>
      <w:r w:rsidR="00D06175" w:rsidRPr="00E94C1F">
        <w:rPr>
          <w:rFonts w:asciiTheme="minorHAnsi" w:hAnsiTheme="minorHAnsi" w:cstheme="minorHAnsi"/>
          <w:sz w:val="22"/>
          <w:szCs w:val="22"/>
        </w:rPr>
        <w:t>7</w:t>
      </w:r>
      <w:r w:rsidRPr="00E94C1F">
        <w:rPr>
          <w:rFonts w:asciiTheme="minorHAnsi" w:hAnsiTheme="minorHAnsi" w:cstheme="minorHAnsi"/>
          <w:sz w:val="22"/>
          <w:szCs w:val="22"/>
        </w:rPr>
        <w:t xml:space="preserve"> Brėžinys su perkamų dalių numeriais:</w:t>
      </w:r>
    </w:p>
    <w:p w14:paraId="553CD5B5" w14:textId="63310524" w:rsidR="00B7736F" w:rsidRPr="00E94C1F" w:rsidRDefault="00B7736F" w:rsidP="00B7736F">
      <w:pPr>
        <w:rPr>
          <w:rFonts w:asciiTheme="minorHAnsi" w:hAnsiTheme="minorHAnsi" w:cstheme="minorHAnsi"/>
          <w:sz w:val="22"/>
          <w:szCs w:val="22"/>
        </w:rPr>
      </w:pPr>
      <w:r w:rsidRPr="00E94C1F">
        <w:rPr>
          <w:rFonts w:asciiTheme="minorHAnsi" w:hAnsiTheme="minorHAnsi" w:cstheme="minorHAnsi"/>
          <w:noProof/>
          <w:sz w:val="22"/>
          <w:szCs w:val="22"/>
          <w:lang w:eastAsia="lt-LT"/>
        </w:rPr>
        <w:lastRenderedPageBreak/>
        <w:drawing>
          <wp:inline distT="0" distB="0" distL="0" distR="0" wp14:anchorId="6A9F33CE" wp14:editId="273ACFEC">
            <wp:extent cx="6332220" cy="4366895"/>
            <wp:effectExtent l="0" t="0" r="0" b="0"/>
            <wp:docPr id="174684510" name="Paveikslėlis 1" descr="Paveikslėlis, kuriame yra diagrama, tekstas, žemėlapis, Planas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684510" name="Paveikslėlis 1" descr="Paveikslėlis, kuriame yra diagrama, tekstas, žemėlapis, Planas&#10;&#10;Dirbtinio intelekto sugeneruotas turinys gali būti neteisingas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436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53075E" w14:textId="77777777" w:rsidR="006F5595" w:rsidRPr="00E94C1F" w:rsidRDefault="006F5595" w:rsidP="00B7736F">
      <w:pPr>
        <w:rPr>
          <w:rFonts w:asciiTheme="minorHAnsi" w:hAnsiTheme="minorHAnsi" w:cstheme="minorHAnsi"/>
          <w:sz w:val="22"/>
          <w:szCs w:val="22"/>
        </w:rPr>
      </w:pPr>
    </w:p>
    <w:p w14:paraId="382A30AA" w14:textId="31480B62" w:rsidR="006F5595" w:rsidRPr="00E94C1F" w:rsidRDefault="00D31168" w:rsidP="00B7736F">
      <w:pPr>
        <w:rPr>
          <w:rFonts w:asciiTheme="minorHAnsi" w:hAnsiTheme="minorHAnsi" w:cstheme="minorHAnsi"/>
          <w:sz w:val="22"/>
          <w:szCs w:val="22"/>
        </w:rPr>
      </w:pPr>
      <w:r w:rsidRPr="00E94C1F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</w:t>
      </w:r>
    </w:p>
    <w:sectPr w:rsidR="006F5595" w:rsidRPr="00E94C1F" w:rsidSect="006C65F3">
      <w:pgSz w:w="12240" w:h="15840"/>
      <w:pgMar w:top="1276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A3CF7"/>
    <w:multiLevelType w:val="multilevel"/>
    <w:tmpl w:val="9254228C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8" w:hanging="1800"/>
      </w:pPr>
      <w:rPr>
        <w:rFonts w:hint="default"/>
      </w:rPr>
    </w:lvl>
  </w:abstractNum>
  <w:abstractNum w:abstractNumId="1" w15:restartNumberingAfterBreak="0">
    <w:nsid w:val="67644685"/>
    <w:multiLevelType w:val="hybridMultilevel"/>
    <w:tmpl w:val="1BD4F714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76A"/>
    <w:rsid w:val="00013434"/>
    <w:rsid w:val="00055E60"/>
    <w:rsid w:val="000C7720"/>
    <w:rsid w:val="000E4DF6"/>
    <w:rsid w:val="00106D94"/>
    <w:rsid w:val="0012501E"/>
    <w:rsid w:val="00136477"/>
    <w:rsid w:val="00164660"/>
    <w:rsid w:val="001831C3"/>
    <w:rsid w:val="00192174"/>
    <w:rsid w:val="00193AF3"/>
    <w:rsid w:val="001F2DAB"/>
    <w:rsid w:val="001F3559"/>
    <w:rsid w:val="00221565"/>
    <w:rsid w:val="002277BC"/>
    <w:rsid w:val="00230EB8"/>
    <w:rsid w:val="00244DBC"/>
    <w:rsid w:val="00285797"/>
    <w:rsid w:val="002A5F1C"/>
    <w:rsid w:val="002C2466"/>
    <w:rsid w:val="002D5AED"/>
    <w:rsid w:val="002E5541"/>
    <w:rsid w:val="003113DE"/>
    <w:rsid w:val="00317A62"/>
    <w:rsid w:val="0033114C"/>
    <w:rsid w:val="0037105D"/>
    <w:rsid w:val="003868E1"/>
    <w:rsid w:val="003B478F"/>
    <w:rsid w:val="00424DF0"/>
    <w:rsid w:val="00441391"/>
    <w:rsid w:val="004421C9"/>
    <w:rsid w:val="0044328D"/>
    <w:rsid w:val="00494D06"/>
    <w:rsid w:val="004B0F65"/>
    <w:rsid w:val="004D3125"/>
    <w:rsid w:val="004F1AFC"/>
    <w:rsid w:val="00527BFA"/>
    <w:rsid w:val="005449AA"/>
    <w:rsid w:val="005519BF"/>
    <w:rsid w:val="005721BD"/>
    <w:rsid w:val="00590100"/>
    <w:rsid w:val="0059629C"/>
    <w:rsid w:val="005A22BC"/>
    <w:rsid w:val="005B018E"/>
    <w:rsid w:val="005C120B"/>
    <w:rsid w:val="005D2A24"/>
    <w:rsid w:val="00632AAD"/>
    <w:rsid w:val="0066776D"/>
    <w:rsid w:val="006761A8"/>
    <w:rsid w:val="00681E59"/>
    <w:rsid w:val="006C1CCC"/>
    <w:rsid w:val="006C65F3"/>
    <w:rsid w:val="006D785C"/>
    <w:rsid w:val="006F5595"/>
    <w:rsid w:val="0072276A"/>
    <w:rsid w:val="00725AF2"/>
    <w:rsid w:val="0073197E"/>
    <w:rsid w:val="007734BB"/>
    <w:rsid w:val="007757E6"/>
    <w:rsid w:val="007C1D14"/>
    <w:rsid w:val="007C20FD"/>
    <w:rsid w:val="007E4D60"/>
    <w:rsid w:val="007E7EF4"/>
    <w:rsid w:val="00804B06"/>
    <w:rsid w:val="00842FF7"/>
    <w:rsid w:val="00865A3A"/>
    <w:rsid w:val="008C2484"/>
    <w:rsid w:val="008D0F6A"/>
    <w:rsid w:val="009407AC"/>
    <w:rsid w:val="00960627"/>
    <w:rsid w:val="00993F86"/>
    <w:rsid w:val="009B7143"/>
    <w:rsid w:val="009D69AB"/>
    <w:rsid w:val="009D7629"/>
    <w:rsid w:val="009F4A0A"/>
    <w:rsid w:val="00A02CAA"/>
    <w:rsid w:val="00A229C7"/>
    <w:rsid w:val="00A56108"/>
    <w:rsid w:val="00AF468B"/>
    <w:rsid w:val="00B26F15"/>
    <w:rsid w:val="00B7736F"/>
    <w:rsid w:val="00B81A88"/>
    <w:rsid w:val="00BC0949"/>
    <w:rsid w:val="00C72767"/>
    <w:rsid w:val="00D06175"/>
    <w:rsid w:val="00D2378B"/>
    <w:rsid w:val="00D31168"/>
    <w:rsid w:val="00D41484"/>
    <w:rsid w:val="00D93DAC"/>
    <w:rsid w:val="00DE5867"/>
    <w:rsid w:val="00E7684A"/>
    <w:rsid w:val="00E94C1F"/>
    <w:rsid w:val="00EB55FB"/>
    <w:rsid w:val="00EC3C10"/>
    <w:rsid w:val="00F47932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018CB"/>
  <w15:chartTrackingRefBased/>
  <w15:docId w15:val="{CCF788C2-E2AF-4104-AE99-1B358164C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72276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2276A"/>
    <w:rPr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2276A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B55F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B55FB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865A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F757B3-D1A5-4A39-A109-0E9F8039F2FA}">
  <ds:schemaRefs>
    <ds:schemaRef ds:uri="http://purl.org/dc/dcmitype/"/>
    <ds:schemaRef ds:uri="73c12c3c-c3f7-467e-864c-fd58412d3ab1"/>
    <ds:schemaRef ds:uri="http://purl.org/dc/elements/1.1/"/>
    <ds:schemaRef ds:uri="http://schemas.microsoft.com/office/2006/metadata/properties"/>
    <ds:schemaRef ds:uri="b81d9d50-5381-4229-85a1-a5a6aa9dcf9a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54CB454-BED6-4B08-B1D5-1E16913A54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40C9B7-CBFF-495B-86B2-BBCF406F57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661</Words>
  <Characters>4876</Characters>
  <Application>Microsoft Office Word</Application>
  <DocSecurity>0</DocSecurity>
  <Lines>40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Techninės sąlygos</dc:title>
  <dc:subject/>
  <dc:creator>Raimundas Raila</dc:creator>
  <cp:keywords/>
  <dc:description/>
  <cp:lastModifiedBy>Audronė Butvidaitė</cp:lastModifiedBy>
  <cp:revision>7</cp:revision>
  <dcterms:created xsi:type="dcterms:W3CDTF">2026-03-16T11:06:00Z</dcterms:created>
  <dcterms:modified xsi:type="dcterms:W3CDTF">2026-05-04T11:54:00Z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